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FC" w:rsidRDefault="00CD18A7">
      <w:pPr>
        <w:widowControl/>
        <w:shd w:val="clear" w:color="auto" w:fill="FFFFFF"/>
        <w:suppressAutoHyphens w:val="0"/>
        <w:jc w:val="center"/>
        <w:textAlignment w:val="auto"/>
      </w:pPr>
      <w:r>
        <w:rPr>
          <w:rFonts w:ascii="Calibri" w:hAnsi="Calibri" w:cs="Calibri"/>
          <w:b/>
          <w:bCs/>
          <w:color w:val="111111"/>
          <w:sz w:val="28"/>
          <w:szCs w:val="28"/>
        </w:rPr>
        <w:t>Procedura przeprowadzenia testu próby sprawności fizycznej </w:t>
      </w:r>
    </w:p>
    <w:p w:rsidR="00F543FC" w:rsidRDefault="00CD18A7">
      <w:pPr>
        <w:widowControl/>
        <w:shd w:val="clear" w:color="auto" w:fill="FFFFFF"/>
        <w:suppressAutoHyphens w:val="0"/>
        <w:jc w:val="center"/>
        <w:textAlignment w:val="auto"/>
      </w:pPr>
      <w:r>
        <w:rPr>
          <w:rFonts w:ascii="Calibri" w:hAnsi="Calibri" w:cs="Calibri"/>
          <w:b/>
          <w:bCs/>
          <w:color w:val="111111"/>
          <w:sz w:val="28"/>
          <w:szCs w:val="28"/>
        </w:rPr>
        <w:t>w procesie rekrutacji do </w:t>
      </w:r>
    </w:p>
    <w:p w:rsidR="00F543FC" w:rsidRDefault="00CD18A7">
      <w:pPr>
        <w:widowControl/>
        <w:shd w:val="clear" w:color="auto" w:fill="FFFFFF"/>
        <w:suppressAutoHyphens w:val="0"/>
        <w:jc w:val="center"/>
        <w:textAlignment w:val="auto"/>
        <w:rPr>
          <w:rFonts w:ascii="Calibri" w:hAnsi="Calibri" w:cs="Calibri"/>
          <w:b/>
          <w:bCs/>
          <w:color w:val="111111"/>
          <w:sz w:val="28"/>
          <w:szCs w:val="28"/>
        </w:rPr>
      </w:pPr>
      <w:r>
        <w:rPr>
          <w:rFonts w:ascii="Calibri" w:hAnsi="Calibri" w:cs="Calibri"/>
          <w:b/>
          <w:bCs/>
          <w:color w:val="111111"/>
          <w:sz w:val="28"/>
          <w:szCs w:val="28"/>
        </w:rPr>
        <w:t>Oddziału Przygotowania Wojskowego </w:t>
      </w:r>
    </w:p>
    <w:p w:rsidR="00F543FC" w:rsidRDefault="00CD18A7">
      <w:pPr>
        <w:widowControl/>
        <w:shd w:val="clear" w:color="auto" w:fill="FFFFFF"/>
        <w:suppressAutoHyphens w:val="0"/>
        <w:jc w:val="center"/>
        <w:textAlignment w:val="auto"/>
        <w:rPr>
          <w:rFonts w:ascii="Calibri" w:hAnsi="Calibri" w:cs="Calibri"/>
          <w:b/>
          <w:bCs/>
          <w:color w:val="111111"/>
          <w:sz w:val="28"/>
          <w:szCs w:val="28"/>
        </w:rPr>
      </w:pPr>
      <w:r>
        <w:rPr>
          <w:rFonts w:ascii="Calibri" w:hAnsi="Calibri" w:cs="Calibri"/>
          <w:b/>
          <w:bCs/>
          <w:color w:val="111111"/>
          <w:sz w:val="28"/>
          <w:szCs w:val="28"/>
        </w:rPr>
        <w:t>w Zespole Szkół Budowlanych im. Księcia Jerzego II Piasta w Brzegu</w:t>
      </w:r>
    </w:p>
    <w:p w:rsidR="00F543FC" w:rsidRDefault="00F543FC">
      <w:pPr>
        <w:widowControl/>
        <w:shd w:val="clear" w:color="auto" w:fill="FFFFFF"/>
        <w:suppressAutoHyphens w:val="0"/>
        <w:textAlignment w:val="auto"/>
        <w:rPr>
          <w:rFonts w:ascii="Calibri" w:hAnsi="Calibri" w:cs="Calibri"/>
          <w:b/>
          <w:bCs/>
          <w:color w:val="111111"/>
          <w:sz w:val="28"/>
          <w:szCs w:val="28"/>
        </w:rPr>
      </w:pPr>
    </w:p>
    <w:p w:rsidR="0056719D" w:rsidRDefault="0056719D">
      <w:pPr>
        <w:widowControl/>
        <w:shd w:val="clear" w:color="auto" w:fill="FFFFFF"/>
        <w:suppressAutoHyphens w:val="0"/>
        <w:textAlignment w:val="auto"/>
        <w:rPr>
          <w:rFonts w:ascii="Calibri" w:hAnsi="Calibri" w:cs="Calibri"/>
          <w:b/>
          <w:bCs/>
          <w:color w:val="111111"/>
          <w:sz w:val="28"/>
          <w:szCs w:val="28"/>
        </w:rPr>
      </w:pPr>
    </w:p>
    <w:p w:rsidR="00F543FC" w:rsidRDefault="00CD18A7">
      <w:pPr>
        <w:pStyle w:val="Akapitzlist"/>
        <w:widowControl/>
        <w:shd w:val="clear" w:color="auto" w:fill="FFFFFF"/>
        <w:suppressAutoHyphens w:val="0"/>
        <w:textAlignment w:val="auto"/>
        <w:rPr>
          <w:rFonts w:ascii="Calibri" w:hAnsi="Calibri" w:cs="Calibri"/>
          <w:b/>
          <w:bCs/>
          <w:color w:val="111111"/>
          <w:szCs w:val="24"/>
        </w:rPr>
      </w:pPr>
      <w:r>
        <w:rPr>
          <w:rFonts w:ascii="Calibri" w:hAnsi="Calibri" w:cs="Calibri"/>
          <w:b/>
          <w:bCs/>
          <w:color w:val="111111"/>
          <w:szCs w:val="24"/>
        </w:rPr>
        <w:t>Postanowienia wstępne:</w:t>
      </w:r>
    </w:p>
    <w:p w:rsidR="00F543FC" w:rsidRDefault="00CD18A7">
      <w:pPr>
        <w:pStyle w:val="Akapitzlist"/>
        <w:widowControl/>
        <w:numPr>
          <w:ilvl w:val="0"/>
          <w:numId w:val="7"/>
        </w:numPr>
        <w:shd w:val="clear" w:color="auto" w:fill="FFFFFF"/>
        <w:suppressAutoHyphens w:val="0"/>
        <w:textAlignment w:val="auto"/>
      </w:pPr>
      <w:r>
        <w:rPr>
          <w:rFonts w:ascii="Calibri" w:hAnsi="Calibri" w:cs="Calibri"/>
          <w:b/>
          <w:bCs/>
          <w:color w:val="111111"/>
          <w:szCs w:val="24"/>
        </w:rPr>
        <w:t>Cel próby:</w:t>
      </w:r>
      <w:r>
        <w:rPr>
          <w:rFonts w:ascii="Calibri" w:hAnsi="Calibri" w:cs="Calibri"/>
          <w:color w:val="111111"/>
          <w:szCs w:val="24"/>
        </w:rPr>
        <w:t xml:space="preserve"> określenie poziomu sprawności fizycznej.</w:t>
      </w:r>
    </w:p>
    <w:p w:rsidR="00F543FC" w:rsidRDefault="00CD18A7">
      <w:pPr>
        <w:pStyle w:val="Akapitzlist"/>
        <w:widowControl/>
        <w:numPr>
          <w:ilvl w:val="0"/>
          <w:numId w:val="7"/>
        </w:numPr>
        <w:shd w:val="clear" w:color="auto" w:fill="FFFFFF"/>
        <w:suppressAutoHyphens w:val="0"/>
        <w:textAlignment w:val="auto"/>
      </w:pPr>
      <w:r>
        <w:rPr>
          <w:rFonts w:ascii="Calibri" w:hAnsi="Calibri" w:cs="Calibri"/>
          <w:b/>
          <w:bCs/>
          <w:color w:val="111111"/>
          <w:szCs w:val="24"/>
        </w:rPr>
        <w:t>Forma próby:</w:t>
      </w:r>
      <w:r>
        <w:rPr>
          <w:rFonts w:ascii="Calibri" w:hAnsi="Calibri" w:cs="Calibri"/>
          <w:color w:val="111111"/>
          <w:szCs w:val="24"/>
        </w:rPr>
        <w:t xml:space="preserve"> sprawdzian praktyczny składający się z prób wytrzymałości biegowej  oraz siły.</w:t>
      </w:r>
    </w:p>
    <w:p w:rsidR="00F543FC" w:rsidRDefault="00CD18A7">
      <w:pPr>
        <w:pStyle w:val="Akapitzlist"/>
        <w:widowControl/>
        <w:numPr>
          <w:ilvl w:val="0"/>
          <w:numId w:val="7"/>
        </w:numPr>
        <w:shd w:val="clear" w:color="auto" w:fill="FFFFFF"/>
        <w:suppressAutoHyphens w:val="0"/>
        <w:textAlignment w:val="auto"/>
      </w:pPr>
      <w:r>
        <w:rPr>
          <w:rFonts w:ascii="Calibri" w:hAnsi="Calibri" w:cs="Calibri"/>
          <w:b/>
          <w:bCs/>
          <w:color w:val="111111"/>
          <w:szCs w:val="24"/>
        </w:rPr>
        <w:t>Suma punktów możliwych do uzyskania:</w:t>
      </w:r>
      <w:r>
        <w:rPr>
          <w:rFonts w:ascii="Calibri" w:hAnsi="Calibri" w:cs="Calibri"/>
          <w:color w:val="111111"/>
          <w:szCs w:val="24"/>
        </w:rPr>
        <w:t xml:space="preserve"> 75, maksymalnie we wszystkich próbach.</w:t>
      </w:r>
    </w:p>
    <w:p w:rsidR="00F543FC" w:rsidRDefault="00CD18A7">
      <w:pPr>
        <w:pStyle w:val="Akapitzlist"/>
        <w:widowControl/>
        <w:numPr>
          <w:ilvl w:val="0"/>
          <w:numId w:val="7"/>
        </w:numPr>
        <w:shd w:val="clear" w:color="auto" w:fill="FFFFFF"/>
        <w:suppressAutoHyphens w:val="0"/>
        <w:textAlignment w:val="auto"/>
      </w:pPr>
      <w:r>
        <w:rPr>
          <w:rFonts w:ascii="Calibri" w:hAnsi="Calibri" w:cs="Calibri"/>
          <w:b/>
          <w:bCs/>
          <w:color w:val="111111"/>
          <w:szCs w:val="24"/>
        </w:rPr>
        <w:t>Próg zaliczenia:</w:t>
      </w:r>
      <w:r>
        <w:rPr>
          <w:rFonts w:ascii="Calibri" w:hAnsi="Calibri" w:cs="Calibri"/>
          <w:color w:val="111111"/>
          <w:szCs w:val="24"/>
        </w:rPr>
        <w:t xml:space="preserve"> 25 punktów </w:t>
      </w:r>
    </w:p>
    <w:p w:rsidR="00F543FC" w:rsidRDefault="00CD18A7">
      <w:pPr>
        <w:pStyle w:val="Akapitzlist"/>
        <w:widowControl/>
        <w:numPr>
          <w:ilvl w:val="0"/>
          <w:numId w:val="7"/>
        </w:numPr>
        <w:shd w:val="clear" w:color="auto" w:fill="FFFFFF"/>
        <w:suppressAutoHyphens w:val="0"/>
        <w:textAlignment w:val="auto"/>
      </w:pPr>
      <w:r>
        <w:rPr>
          <w:rFonts w:ascii="Calibri" w:hAnsi="Calibri" w:cs="Calibri"/>
          <w:b/>
          <w:bCs/>
          <w:color w:val="111111"/>
          <w:szCs w:val="24"/>
        </w:rPr>
        <w:t>Czas trwania:</w:t>
      </w:r>
      <w:r>
        <w:rPr>
          <w:rFonts w:ascii="Calibri" w:hAnsi="Calibri" w:cs="Calibri"/>
          <w:color w:val="111111"/>
          <w:szCs w:val="24"/>
        </w:rPr>
        <w:t xml:space="preserve"> 120 minut.</w:t>
      </w:r>
    </w:p>
    <w:p w:rsidR="00F543FC" w:rsidRDefault="00CD18A7">
      <w:pPr>
        <w:pStyle w:val="Akapitzlist"/>
        <w:widowControl/>
        <w:numPr>
          <w:ilvl w:val="0"/>
          <w:numId w:val="7"/>
        </w:numPr>
        <w:shd w:val="clear" w:color="auto" w:fill="FFFFFF"/>
        <w:suppressAutoHyphens w:val="0"/>
        <w:textAlignment w:val="auto"/>
      </w:pPr>
      <w:r>
        <w:rPr>
          <w:rFonts w:ascii="Calibri" w:hAnsi="Calibri" w:cs="Calibri"/>
          <w:b/>
          <w:bCs/>
          <w:color w:val="111111"/>
          <w:szCs w:val="24"/>
        </w:rPr>
        <w:t>Miejsce przeprowadzenia próby</w:t>
      </w:r>
      <w:r>
        <w:rPr>
          <w:rFonts w:ascii="Calibri" w:hAnsi="Calibri" w:cs="Calibri"/>
          <w:color w:val="111111"/>
          <w:szCs w:val="24"/>
        </w:rPr>
        <w:t>: Zespół Szkół Budowlanych im. Księcia Jerzego II Pi</w:t>
      </w:r>
      <w:r>
        <w:rPr>
          <w:rFonts w:ascii="Calibri" w:hAnsi="Calibri" w:cs="Calibri"/>
          <w:color w:val="111111"/>
          <w:szCs w:val="24"/>
        </w:rPr>
        <w:t>a</w:t>
      </w:r>
      <w:r>
        <w:rPr>
          <w:rFonts w:ascii="Calibri" w:hAnsi="Calibri" w:cs="Calibri"/>
          <w:color w:val="111111"/>
          <w:szCs w:val="24"/>
        </w:rPr>
        <w:t>sta w Brzegu.</w:t>
      </w:r>
    </w:p>
    <w:p w:rsidR="00F543FC" w:rsidRDefault="00CD18A7">
      <w:pPr>
        <w:pStyle w:val="Akapitzlist"/>
        <w:widowControl/>
        <w:numPr>
          <w:ilvl w:val="0"/>
          <w:numId w:val="7"/>
        </w:numPr>
        <w:shd w:val="clear" w:color="auto" w:fill="FFFFFF"/>
        <w:suppressAutoHyphens w:val="0"/>
        <w:textAlignment w:val="auto"/>
      </w:pPr>
      <w:r>
        <w:rPr>
          <w:rFonts w:ascii="Calibri" w:hAnsi="Calibri" w:cs="Calibri"/>
          <w:b/>
          <w:bCs/>
          <w:color w:val="111111"/>
          <w:szCs w:val="24"/>
        </w:rPr>
        <w:t>Terminy próby</w:t>
      </w:r>
      <w:r>
        <w:rPr>
          <w:rFonts w:ascii="Calibri" w:hAnsi="Calibri" w:cs="Calibri"/>
          <w:color w:val="111111"/>
          <w:szCs w:val="24"/>
        </w:rPr>
        <w:t>:</w:t>
      </w:r>
    </w:p>
    <w:p w:rsidR="00F543FC" w:rsidRDefault="00CD18A7">
      <w:pPr>
        <w:pStyle w:val="Akapitzlist"/>
        <w:widowControl/>
        <w:numPr>
          <w:ilvl w:val="0"/>
          <w:numId w:val="8"/>
        </w:numPr>
        <w:shd w:val="clear" w:color="auto" w:fill="FFFFFF"/>
        <w:suppressAutoHyphens w:val="0"/>
        <w:textAlignment w:val="auto"/>
      </w:pPr>
      <w:r>
        <w:rPr>
          <w:rFonts w:ascii="Calibri" w:hAnsi="Calibri" w:cs="Calibri"/>
          <w:b/>
          <w:bCs/>
          <w:color w:val="111111"/>
          <w:szCs w:val="24"/>
        </w:rPr>
        <w:t>I termin</w:t>
      </w:r>
      <w:r>
        <w:rPr>
          <w:rFonts w:ascii="Calibri" w:hAnsi="Calibri" w:cs="Calibri"/>
          <w:color w:val="111111"/>
          <w:szCs w:val="24"/>
        </w:rPr>
        <w:t>: 22 czerwca 2023r. godz.9.00</w:t>
      </w:r>
    </w:p>
    <w:p w:rsidR="00F543FC" w:rsidRDefault="00CD18A7">
      <w:pPr>
        <w:pStyle w:val="Akapitzlist"/>
        <w:widowControl/>
        <w:numPr>
          <w:ilvl w:val="0"/>
          <w:numId w:val="8"/>
        </w:numPr>
        <w:shd w:val="clear" w:color="auto" w:fill="FFFFFF"/>
        <w:suppressAutoHyphens w:val="0"/>
        <w:textAlignment w:val="auto"/>
      </w:pPr>
      <w:r>
        <w:rPr>
          <w:rFonts w:ascii="Calibri" w:hAnsi="Calibri" w:cs="Calibri"/>
          <w:b/>
          <w:bCs/>
          <w:color w:val="111111"/>
          <w:szCs w:val="24"/>
        </w:rPr>
        <w:t>II term</w:t>
      </w:r>
      <w:r>
        <w:rPr>
          <w:rFonts w:ascii="Calibri" w:hAnsi="Calibri" w:cs="Calibri"/>
          <w:b/>
          <w:bCs/>
          <w:color w:val="111111"/>
          <w:szCs w:val="24"/>
        </w:rPr>
        <w:t xml:space="preserve">in: </w:t>
      </w:r>
      <w:r>
        <w:rPr>
          <w:rFonts w:ascii="Calibri" w:hAnsi="Calibri" w:cs="Calibri"/>
          <w:color w:val="111111"/>
          <w:szCs w:val="24"/>
        </w:rPr>
        <w:t>03 lipca 2023r. godz.9.00 – wyłącznie dla tych kandydatów, którzy nie     mogli przystąpić do sprawdzianu w I terminie z przyczyn usprawiedliwionych.</w:t>
      </w:r>
    </w:p>
    <w:p w:rsidR="00F543FC" w:rsidRDefault="00CD18A7">
      <w:pPr>
        <w:pStyle w:val="Akapitzlist"/>
        <w:widowControl/>
        <w:numPr>
          <w:ilvl w:val="0"/>
          <w:numId w:val="9"/>
        </w:numPr>
        <w:shd w:val="clear" w:color="auto" w:fill="FFFFFF"/>
        <w:suppressAutoHyphens w:val="0"/>
        <w:textAlignment w:val="auto"/>
        <w:rPr>
          <w:rFonts w:ascii="Calibri" w:hAnsi="Calibri" w:cs="Calibri"/>
          <w:b/>
          <w:bCs/>
          <w:color w:val="111111"/>
          <w:szCs w:val="24"/>
        </w:rPr>
      </w:pPr>
      <w:r>
        <w:rPr>
          <w:rFonts w:ascii="Calibri" w:hAnsi="Calibri" w:cs="Calibri"/>
          <w:b/>
          <w:bCs/>
          <w:color w:val="111111"/>
          <w:szCs w:val="24"/>
        </w:rPr>
        <w:t>Warunki przystąpienia do próby:</w:t>
      </w:r>
    </w:p>
    <w:p w:rsidR="00F543FC" w:rsidRDefault="00CD18A7">
      <w:pPr>
        <w:pStyle w:val="Akapitzlist"/>
        <w:widowControl/>
        <w:numPr>
          <w:ilvl w:val="0"/>
          <w:numId w:val="10"/>
        </w:numPr>
        <w:shd w:val="clear" w:color="auto" w:fill="FFFFFF"/>
        <w:suppressAutoHyphens w:val="0"/>
        <w:textAlignment w:val="auto"/>
      </w:pPr>
      <w:r>
        <w:rPr>
          <w:rFonts w:ascii="Calibri" w:hAnsi="Calibri" w:cs="Calibri"/>
          <w:color w:val="111111"/>
          <w:szCs w:val="24"/>
        </w:rPr>
        <w:t xml:space="preserve">Uczniowie ubiegający się o przyjęcie do oddziału przygotowania wojskowego muszą złożyć wniosek w szkole pierwszego wyboru w terminie do </w:t>
      </w:r>
      <w:r>
        <w:rPr>
          <w:rFonts w:ascii="Calibri" w:hAnsi="Calibri" w:cs="Calibri"/>
          <w:b/>
          <w:bCs/>
          <w:color w:val="111111"/>
          <w:szCs w:val="24"/>
        </w:rPr>
        <w:t>19 czerwca 2023r. do godz. 15.00</w:t>
      </w:r>
      <w:r>
        <w:rPr>
          <w:rFonts w:ascii="Calibri" w:hAnsi="Calibri" w:cs="Calibri"/>
          <w:color w:val="111111"/>
          <w:szCs w:val="24"/>
        </w:rPr>
        <w:t>,  podpisany przez opiekunów prawnych/rodziców.</w:t>
      </w:r>
    </w:p>
    <w:p w:rsidR="00F543FC" w:rsidRDefault="00CD18A7">
      <w:pPr>
        <w:pStyle w:val="Akapitzlist"/>
        <w:widowControl/>
        <w:numPr>
          <w:ilvl w:val="0"/>
          <w:numId w:val="11"/>
        </w:numPr>
        <w:shd w:val="clear" w:color="auto" w:fill="FFFFFF"/>
        <w:suppressAutoHyphens w:val="0"/>
        <w:textAlignment w:val="auto"/>
        <w:rPr>
          <w:rFonts w:ascii="Calibri" w:hAnsi="Calibri" w:cs="Calibri"/>
          <w:color w:val="111111"/>
          <w:szCs w:val="24"/>
        </w:rPr>
      </w:pPr>
      <w:r>
        <w:rPr>
          <w:rFonts w:ascii="Calibri" w:hAnsi="Calibri" w:cs="Calibri"/>
          <w:color w:val="111111"/>
          <w:szCs w:val="24"/>
        </w:rPr>
        <w:t xml:space="preserve">Kandydatów obowiązuje podpisane </w:t>
      </w:r>
      <w:r>
        <w:rPr>
          <w:rFonts w:ascii="Calibri" w:hAnsi="Calibri" w:cs="Calibri"/>
          <w:color w:val="111111"/>
          <w:szCs w:val="24"/>
        </w:rPr>
        <w:t>oświadczenie  przez opiekunów pra</w:t>
      </w:r>
      <w:r>
        <w:rPr>
          <w:rFonts w:ascii="Calibri" w:hAnsi="Calibri" w:cs="Calibri"/>
          <w:color w:val="111111"/>
          <w:szCs w:val="24"/>
        </w:rPr>
        <w:t>w</w:t>
      </w:r>
      <w:r>
        <w:rPr>
          <w:rFonts w:ascii="Calibri" w:hAnsi="Calibri" w:cs="Calibri"/>
          <w:color w:val="111111"/>
          <w:szCs w:val="24"/>
        </w:rPr>
        <w:t>nych/rodziców (oświadczenie należy wydrukować i przynieść na test próby sprawności fizycznej).</w:t>
      </w:r>
    </w:p>
    <w:p w:rsidR="00F543FC" w:rsidRDefault="00CD18A7">
      <w:pPr>
        <w:pStyle w:val="Akapitzlist"/>
        <w:widowControl/>
        <w:numPr>
          <w:ilvl w:val="0"/>
          <w:numId w:val="11"/>
        </w:numPr>
        <w:shd w:val="clear" w:color="auto" w:fill="FFFFFF"/>
        <w:suppressAutoHyphens w:val="0"/>
        <w:textAlignment w:val="auto"/>
        <w:rPr>
          <w:rFonts w:ascii="Calibri" w:hAnsi="Calibri" w:cs="Calibri"/>
          <w:color w:val="111111"/>
          <w:szCs w:val="24"/>
        </w:rPr>
      </w:pPr>
      <w:r>
        <w:rPr>
          <w:rFonts w:ascii="Calibri" w:hAnsi="Calibri" w:cs="Calibri"/>
          <w:color w:val="111111"/>
          <w:szCs w:val="24"/>
        </w:rPr>
        <w:t>Kandydat musi przynieść do wglądy dowód, że jest ubezpieczony od następstw</w:t>
      </w:r>
    </w:p>
    <w:p w:rsidR="00F543FC" w:rsidRDefault="00CD18A7">
      <w:pPr>
        <w:widowControl/>
        <w:shd w:val="clear" w:color="auto" w:fill="FFFFFF"/>
        <w:suppressAutoHyphens w:val="0"/>
        <w:ind w:left="1080"/>
        <w:textAlignment w:val="auto"/>
        <w:rPr>
          <w:rFonts w:ascii="Calibri" w:hAnsi="Calibri" w:cs="Calibri"/>
          <w:color w:val="111111"/>
          <w:szCs w:val="24"/>
        </w:rPr>
      </w:pPr>
      <w:r>
        <w:rPr>
          <w:rFonts w:ascii="Calibri" w:hAnsi="Calibri" w:cs="Calibri"/>
          <w:color w:val="111111"/>
          <w:szCs w:val="24"/>
        </w:rPr>
        <w:t xml:space="preserve">       nieszczęśliwych wypadków( NNW szkolne lub ind</w:t>
      </w:r>
      <w:r>
        <w:rPr>
          <w:rFonts w:ascii="Calibri" w:hAnsi="Calibri" w:cs="Calibri"/>
          <w:color w:val="111111"/>
          <w:szCs w:val="24"/>
        </w:rPr>
        <w:t>ywidualne).</w:t>
      </w:r>
    </w:p>
    <w:p w:rsidR="00F543FC" w:rsidRDefault="00CD18A7">
      <w:pPr>
        <w:pStyle w:val="Akapitzlist"/>
        <w:widowControl/>
        <w:numPr>
          <w:ilvl w:val="0"/>
          <w:numId w:val="11"/>
        </w:numPr>
        <w:shd w:val="clear" w:color="auto" w:fill="FFFFFF"/>
        <w:suppressAutoHyphens w:val="0"/>
        <w:textAlignment w:val="auto"/>
        <w:rPr>
          <w:rFonts w:ascii="Calibri" w:hAnsi="Calibri" w:cs="Calibri"/>
          <w:color w:val="111111"/>
          <w:szCs w:val="24"/>
        </w:rPr>
      </w:pPr>
      <w:r>
        <w:rPr>
          <w:rFonts w:ascii="Calibri" w:hAnsi="Calibri" w:cs="Calibri"/>
          <w:color w:val="111111"/>
          <w:szCs w:val="24"/>
        </w:rPr>
        <w:t>Kandydat przystępujący do testu sprawności fizycznej muszą posiadać odp</w:t>
      </w:r>
      <w:r>
        <w:rPr>
          <w:rFonts w:ascii="Calibri" w:hAnsi="Calibri" w:cs="Calibri"/>
          <w:color w:val="111111"/>
          <w:szCs w:val="24"/>
        </w:rPr>
        <w:t>o</w:t>
      </w:r>
      <w:r>
        <w:rPr>
          <w:rFonts w:ascii="Calibri" w:hAnsi="Calibri" w:cs="Calibri"/>
          <w:color w:val="111111"/>
          <w:szCs w:val="24"/>
        </w:rPr>
        <w:t>wiedni strój sportowy (koszulka, spodenki lub dresy) oraz obuwie sportowe.</w:t>
      </w:r>
    </w:p>
    <w:p w:rsidR="00F543FC" w:rsidRDefault="00CD18A7">
      <w:pPr>
        <w:pStyle w:val="Akapitzlist"/>
        <w:widowControl/>
        <w:numPr>
          <w:ilvl w:val="0"/>
          <w:numId w:val="11"/>
        </w:numPr>
        <w:shd w:val="clear" w:color="auto" w:fill="FFFFFF"/>
        <w:suppressAutoHyphens w:val="0"/>
        <w:textAlignment w:val="auto"/>
        <w:rPr>
          <w:rFonts w:ascii="Calibri" w:hAnsi="Calibri" w:cs="Calibri"/>
          <w:color w:val="111111"/>
          <w:szCs w:val="24"/>
        </w:rPr>
      </w:pPr>
      <w:r>
        <w:rPr>
          <w:rFonts w:ascii="Calibri" w:hAnsi="Calibri" w:cs="Calibri"/>
          <w:color w:val="111111"/>
          <w:szCs w:val="24"/>
        </w:rPr>
        <w:t>Kandydat powinien zgłośnić się do sekretariatu, co najmniej 30 minut przed rozpoczęciem prób, z d</w:t>
      </w:r>
      <w:r>
        <w:rPr>
          <w:rFonts w:ascii="Calibri" w:hAnsi="Calibri" w:cs="Calibri"/>
          <w:color w:val="111111"/>
          <w:szCs w:val="24"/>
        </w:rPr>
        <w:t>okumentem umożliwiającym identyfikację.</w:t>
      </w:r>
    </w:p>
    <w:p w:rsidR="00F543FC" w:rsidRDefault="00CD18A7">
      <w:pPr>
        <w:pStyle w:val="Akapitzlist"/>
        <w:widowControl/>
        <w:numPr>
          <w:ilvl w:val="0"/>
          <w:numId w:val="11"/>
        </w:numPr>
        <w:shd w:val="clear" w:color="auto" w:fill="FFFFFF"/>
        <w:suppressAutoHyphens w:val="0"/>
        <w:textAlignment w:val="auto"/>
        <w:rPr>
          <w:rFonts w:ascii="Calibri" w:hAnsi="Calibri" w:cs="Calibri"/>
          <w:color w:val="111111"/>
          <w:szCs w:val="24"/>
        </w:rPr>
      </w:pPr>
      <w:r>
        <w:rPr>
          <w:rFonts w:ascii="Calibri" w:hAnsi="Calibri" w:cs="Calibri"/>
          <w:color w:val="111111"/>
          <w:szCs w:val="24"/>
        </w:rPr>
        <w:t>Kandydaci do klasy oddziału wojskowego zostaną wyłonieni na podstawie prz</w:t>
      </w:r>
      <w:r>
        <w:rPr>
          <w:rFonts w:ascii="Calibri" w:hAnsi="Calibri" w:cs="Calibri"/>
          <w:color w:val="111111"/>
          <w:szCs w:val="24"/>
        </w:rPr>
        <w:t>e</w:t>
      </w:r>
      <w:r>
        <w:rPr>
          <w:rFonts w:ascii="Calibri" w:hAnsi="Calibri" w:cs="Calibri"/>
          <w:color w:val="111111"/>
          <w:szCs w:val="24"/>
        </w:rPr>
        <w:t>prowadzonych testów sprawnościowych.</w:t>
      </w:r>
    </w:p>
    <w:p w:rsidR="00F543FC" w:rsidRDefault="00F543FC">
      <w:pPr>
        <w:pStyle w:val="Akapitzlist"/>
        <w:widowControl/>
        <w:shd w:val="clear" w:color="auto" w:fill="FFFFFF"/>
        <w:suppressAutoHyphens w:val="0"/>
        <w:ind w:left="1440"/>
        <w:textAlignment w:val="auto"/>
        <w:rPr>
          <w:rFonts w:ascii="Calibri" w:hAnsi="Calibri" w:cs="Calibri"/>
          <w:b/>
          <w:bCs/>
          <w:color w:val="111111"/>
          <w:szCs w:val="24"/>
        </w:rPr>
      </w:pPr>
    </w:p>
    <w:p w:rsidR="00F543FC" w:rsidRDefault="00F543FC">
      <w:pPr>
        <w:pStyle w:val="Akapitzlist"/>
        <w:widowControl/>
        <w:shd w:val="clear" w:color="auto" w:fill="FFFFFF"/>
        <w:suppressAutoHyphens w:val="0"/>
        <w:ind w:left="1800"/>
        <w:textAlignment w:val="auto"/>
        <w:rPr>
          <w:rFonts w:ascii="Calibri" w:hAnsi="Calibri" w:cs="Calibri"/>
          <w:color w:val="111111"/>
          <w:szCs w:val="24"/>
        </w:rPr>
      </w:pPr>
    </w:p>
    <w:p w:rsidR="00F543FC" w:rsidRDefault="00F543FC">
      <w:pPr>
        <w:widowControl/>
        <w:shd w:val="clear" w:color="auto" w:fill="FFFFFF"/>
        <w:suppressAutoHyphens w:val="0"/>
        <w:textAlignment w:val="auto"/>
        <w:rPr>
          <w:rFonts w:ascii="Calibri" w:hAnsi="Calibri" w:cs="Calibri"/>
          <w:color w:val="111111"/>
          <w:szCs w:val="24"/>
        </w:rPr>
      </w:pPr>
    </w:p>
    <w:p w:rsidR="00F543FC" w:rsidRDefault="00F543FC">
      <w:pPr>
        <w:widowControl/>
        <w:shd w:val="clear" w:color="auto" w:fill="FFFFFF"/>
        <w:suppressAutoHyphens w:val="0"/>
        <w:textAlignment w:val="auto"/>
        <w:rPr>
          <w:rFonts w:ascii="Calibri" w:hAnsi="Calibri" w:cs="Calibri"/>
          <w:color w:val="111111"/>
          <w:szCs w:val="24"/>
        </w:rPr>
      </w:pPr>
    </w:p>
    <w:p w:rsidR="00F543FC" w:rsidRDefault="00F543FC">
      <w:pPr>
        <w:widowControl/>
        <w:shd w:val="clear" w:color="auto" w:fill="FFFFFF"/>
        <w:suppressAutoHyphens w:val="0"/>
        <w:textAlignment w:val="auto"/>
        <w:rPr>
          <w:rFonts w:ascii="Calibri" w:hAnsi="Calibri" w:cs="Calibri"/>
          <w:color w:val="111111"/>
          <w:szCs w:val="24"/>
        </w:rPr>
      </w:pPr>
    </w:p>
    <w:p w:rsidR="00F543FC" w:rsidRDefault="00F543FC">
      <w:pPr>
        <w:widowControl/>
        <w:shd w:val="clear" w:color="auto" w:fill="FFFFFF"/>
        <w:suppressAutoHyphens w:val="0"/>
        <w:textAlignment w:val="auto"/>
        <w:rPr>
          <w:rFonts w:ascii="Calibri" w:hAnsi="Calibri" w:cs="Calibri"/>
          <w:color w:val="111111"/>
          <w:szCs w:val="24"/>
        </w:rPr>
      </w:pPr>
    </w:p>
    <w:p w:rsidR="00F543FC" w:rsidRDefault="00F543FC">
      <w:pPr>
        <w:widowControl/>
        <w:shd w:val="clear" w:color="auto" w:fill="FFFFFF"/>
        <w:suppressAutoHyphens w:val="0"/>
        <w:textAlignment w:val="auto"/>
        <w:rPr>
          <w:rFonts w:ascii="Calibri" w:hAnsi="Calibri" w:cs="Calibri"/>
          <w:color w:val="111111"/>
          <w:szCs w:val="24"/>
        </w:rPr>
      </w:pPr>
    </w:p>
    <w:p w:rsidR="009E1D72" w:rsidRDefault="009E1D72">
      <w:pPr>
        <w:widowControl/>
        <w:shd w:val="clear" w:color="auto" w:fill="FFFFFF"/>
        <w:suppressAutoHyphens w:val="0"/>
        <w:textAlignment w:val="auto"/>
        <w:rPr>
          <w:rFonts w:ascii="Calibri" w:hAnsi="Calibri" w:cs="Calibri"/>
          <w:color w:val="111111"/>
          <w:szCs w:val="24"/>
        </w:rPr>
      </w:pPr>
    </w:p>
    <w:p w:rsidR="009E1D72" w:rsidRDefault="009E1D72">
      <w:pPr>
        <w:widowControl/>
        <w:shd w:val="clear" w:color="auto" w:fill="FFFFFF"/>
        <w:suppressAutoHyphens w:val="0"/>
        <w:textAlignment w:val="auto"/>
        <w:rPr>
          <w:rFonts w:ascii="Calibri" w:hAnsi="Calibri" w:cs="Calibri"/>
          <w:color w:val="111111"/>
          <w:szCs w:val="24"/>
        </w:rPr>
      </w:pPr>
    </w:p>
    <w:p w:rsidR="00F543FC" w:rsidRDefault="00F543FC">
      <w:pPr>
        <w:widowControl/>
        <w:shd w:val="clear" w:color="auto" w:fill="FFFFFF"/>
        <w:suppressAutoHyphens w:val="0"/>
        <w:jc w:val="both"/>
        <w:textAlignment w:val="auto"/>
        <w:rPr>
          <w:rFonts w:ascii="Calibri" w:hAnsi="Calibri" w:cs="Calibri"/>
          <w:color w:val="111111"/>
          <w:szCs w:val="24"/>
        </w:rPr>
      </w:pPr>
    </w:p>
    <w:p w:rsidR="00F543FC" w:rsidRDefault="00CD18A7">
      <w:pPr>
        <w:widowControl/>
        <w:shd w:val="clear" w:color="auto" w:fill="FFFFFF"/>
        <w:suppressAutoHyphens w:val="0"/>
        <w:spacing w:after="200"/>
        <w:jc w:val="center"/>
        <w:textAlignment w:val="auto"/>
        <w:rPr>
          <w:rFonts w:ascii="Calibri" w:hAnsi="Calibri" w:cs="Calibri"/>
          <w:b/>
          <w:bCs/>
          <w:color w:val="111111"/>
          <w:sz w:val="28"/>
          <w:szCs w:val="28"/>
        </w:rPr>
      </w:pPr>
      <w:r>
        <w:rPr>
          <w:rFonts w:ascii="Calibri" w:hAnsi="Calibri" w:cs="Calibri"/>
          <w:b/>
          <w:bCs/>
          <w:color w:val="111111"/>
          <w:sz w:val="28"/>
          <w:szCs w:val="28"/>
        </w:rPr>
        <w:lastRenderedPageBreak/>
        <w:t>Test sprawności fizycznej</w:t>
      </w:r>
    </w:p>
    <w:p w:rsidR="00F543FC" w:rsidRDefault="00CD18A7">
      <w:pPr>
        <w:widowControl/>
        <w:shd w:val="clear" w:color="auto" w:fill="FFFFFF"/>
        <w:suppressAutoHyphens w:val="0"/>
        <w:spacing w:after="200"/>
        <w:jc w:val="center"/>
        <w:textAlignment w:val="auto"/>
        <w:rPr>
          <w:rFonts w:ascii="Calibri" w:hAnsi="Calibri" w:cs="Calibri"/>
          <w:b/>
          <w:bCs/>
          <w:color w:val="111111"/>
          <w:sz w:val="28"/>
          <w:szCs w:val="28"/>
        </w:rPr>
      </w:pPr>
      <w:r>
        <w:rPr>
          <w:rFonts w:ascii="Calibri" w:hAnsi="Calibri" w:cs="Calibri"/>
          <w:b/>
          <w:bCs/>
          <w:color w:val="111111"/>
          <w:sz w:val="28"/>
          <w:szCs w:val="28"/>
        </w:rPr>
        <w:t>dla kandydatów do oddziału przygotowania wojskowego</w:t>
      </w:r>
    </w:p>
    <w:p w:rsidR="00F543FC" w:rsidRDefault="00CD18A7">
      <w:pPr>
        <w:widowControl/>
        <w:shd w:val="clear" w:color="auto" w:fill="FFFFFF"/>
        <w:suppressAutoHyphens w:val="0"/>
        <w:spacing w:after="200"/>
        <w:jc w:val="center"/>
        <w:textAlignment w:val="auto"/>
        <w:rPr>
          <w:rFonts w:ascii="Calibri" w:hAnsi="Calibri" w:cs="Calibri"/>
          <w:b/>
          <w:bCs/>
          <w:color w:val="111111"/>
          <w:sz w:val="28"/>
          <w:szCs w:val="28"/>
        </w:rPr>
      </w:pPr>
      <w:r>
        <w:rPr>
          <w:rFonts w:ascii="Calibri" w:hAnsi="Calibri" w:cs="Calibri"/>
          <w:b/>
          <w:bCs/>
          <w:color w:val="111111"/>
          <w:sz w:val="28"/>
          <w:szCs w:val="28"/>
        </w:rPr>
        <w:t xml:space="preserve">w Zespole Szkół </w:t>
      </w:r>
      <w:r>
        <w:rPr>
          <w:rFonts w:ascii="Calibri" w:hAnsi="Calibri" w:cs="Calibri"/>
          <w:b/>
          <w:bCs/>
          <w:color w:val="111111"/>
          <w:sz w:val="28"/>
          <w:szCs w:val="28"/>
        </w:rPr>
        <w:t>Budowlanych im. Księcia Jerzego II Piasta w Brzegu</w:t>
      </w:r>
    </w:p>
    <w:p w:rsidR="00F543FC" w:rsidRDefault="00F543FC">
      <w:pPr>
        <w:widowControl/>
        <w:shd w:val="clear" w:color="auto" w:fill="FFFFFF"/>
        <w:suppressAutoHyphens w:val="0"/>
        <w:spacing w:after="200"/>
        <w:jc w:val="center"/>
        <w:textAlignment w:val="auto"/>
      </w:pPr>
    </w:p>
    <w:p w:rsidR="00F543FC" w:rsidRDefault="00CD18A7">
      <w:pPr>
        <w:pStyle w:val="Akapitzlist"/>
        <w:widowControl/>
        <w:numPr>
          <w:ilvl w:val="0"/>
          <w:numId w:val="12"/>
        </w:numPr>
        <w:shd w:val="clear" w:color="auto" w:fill="FFFFFF"/>
        <w:suppressAutoHyphens w:val="0"/>
        <w:spacing w:after="200"/>
        <w:textAlignment w:val="auto"/>
        <w:rPr>
          <w:rFonts w:ascii="Calibri" w:hAnsi="Calibri" w:cs="Calibri"/>
          <w:b/>
          <w:bCs/>
          <w:color w:val="111111"/>
          <w:szCs w:val="24"/>
        </w:rPr>
      </w:pPr>
      <w:r>
        <w:rPr>
          <w:rFonts w:ascii="Calibri" w:hAnsi="Calibri" w:cs="Calibri"/>
          <w:b/>
          <w:bCs/>
          <w:color w:val="111111"/>
          <w:szCs w:val="24"/>
        </w:rPr>
        <w:t>Test szybkości - bieg po kopercie 5 x 3 metra</w:t>
      </w:r>
    </w:p>
    <w:p w:rsidR="00F543FC" w:rsidRDefault="00CD18A7">
      <w:pPr>
        <w:widowControl/>
        <w:shd w:val="clear" w:color="auto" w:fill="FFFFFF"/>
        <w:suppressAutoHyphens w:val="0"/>
        <w:spacing w:after="200"/>
        <w:textAlignment w:val="auto"/>
      </w:pPr>
      <w:r>
        <w:rPr>
          <w:rFonts w:ascii="Calibri" w:hAnsi="Calibri" w:cs="Calibri"/>
          <w:b/>
          <w:bCs/>
          <w:color w:val="111111"/>
          <w:szCs w:val="24"/>
        </w:rPr>
        <w:t>Wykonanie:</w:t>
      </w:r>
      <w:r>
        <w:rPr>
          <w:rFonts w:ascii="Calibri" w:hAnsi="Calibri" w:cs="Calibri"/>
          <w:color w:val="111111"/>
          <w:szCs w:val="24"/>
        </w:rPr>
        <w:t> na wybranym miejscu oznaczonym chorągiewkami prostokąt o wymiarach 5 x 3 m. Na sygnał gwizdkiem start z wysokiej pozycji po komendzie "gotów". Bieg</w:t>
      </w:r>
      <w:r>
        <w:rPr>
          <w:rFonts w:ascii="Calibri" w:hAnsi="Calibri" w:cs="Calibri"/>
          <w:color w:val="111111"/>
          <w:szCs w:val="24"/>
        </w:rPr>
        <w:t xml:space="preserve"> sprintem drogą B-E-C-D-E-A omijając chorągiewki bez dotykania ich. Bieg w ten sposób wykonywany jest trz</w:t>
      </w:r>
      <w:r>
        <w:rPr>
          <w:rFonts w:ascii="Calibri" w:hAnsi="Calibri" w:cs="Calibri"/>
          <w:color w:val="111111"/>
          <w:szCs w:val="24"/>
        </w:rPr>
        <w:t>y</w:t>
      </w:r>
      <w:r>
        <w:rPr>
          <w:rFonts w:ascii="Calibri" w:hAnsi="Calibri" w:cs="Calibri"/>
          <w:color w:val="111111"/>
          <w:szCs w:val="24"/>
        </w:rPr>
        <w:t>krotnie. Po trzeciej rundzie dotknięcie chorągiewki A powoduje zatrzymanie stopera przez osobę mierzącą.</w:t>
      </w:r>
      <w:r>
        <w:rPr>
          <w:rFonts w:ascii="Calibri" w:hAnsi="Calibri" w:cs="Calibri"/>
          <w:color w:val="111111"/>
          <w:szCs w:val="24"/>
        </w:rPr>
        <w:br/>
      </w:r>
      <w:r>
        <w:rPr>
          <w:rFonts w:ascii="Calibri" w:hAnsi="Calibri" w:cs="Calibri"/>
          <w:color w:val="111111"/>
          <w:szCs w:val="24"/>
        </w:rPr>
        <w:br/>
      </w:r>
      <w:r>
        <w:rPr>
          <w:rFonts w:ascii="Calibri" w:hAnsi="Calibri" w:cs="Calibri"/>
          <w:b/>
          <w:bCs/>
          <w:color w:val="111111"/>
          <w:szCs w:val="24"/>
        </w:rPr>
        <w:t>Ocena:</w:t>
      </w:r>
      <w:r>
        <w:rPr>
          <w:rFonts w:ascii="Calibri" w:hAnsi="Calibri" w:cs="Calibri"/>
          <w:color w:val="111111"/>
          <w:szCs w:val="24"/>
        </w:rPr>
        <w:t> wynik próby stanowi czas, jaki został</w:t>
      </w:r>
      <w:r>
        <w:rPr>
          <w:rFonts w:ascii="Calibri" w:hAnsi="Calibri" w:cs="Calibri"/>
          <w:color w:val="111111"/>
          <w:szCs w:val="24"/>
        </w:rPr>
        <w:t xml:space="preserve"> uzyskany w trzech nieprzerwanych obiegach zy</w:t>
      </w:r>
      <w:r>
        <w:rPr>
          <w:rFonts w:ascii="Calibri" w:hAnsi="Calibri" w:cs="Calibri"/>
          <w:color w:val="111111"/>
          <w:szCs w:val="24"/>
        </w:rPr>
        <w:t>g</w:t>
      </w:r>
      <w:r>
        <w:rPr>
          <w:rFonts w:ascii="Calibri" w:hAnsi="Calibri" w:cs="Calibri"/>
          <w:color w:val="111111"/>
          <w:szCs w:val="24"/>
        </w:rPr>
        <w:t>zakiem.</w:t>
      </w:r>
    </w:p>
    <w:p w:rsidR="00F543FC" w:rsidRDefault="00CD18A7">
      <w:pPr>
        <w:widowControl/>
        <w:shd w:val="clear" w:color="auto" w:fill="FFFFFF"/>
        <w:suppressAutoHyphens w:val="0"/>
        <w:spacing w:after="200"/>
        <w:jc w:val="both"/>
        <w:textAlignment w:val="auto"/>
      </w:pPr>
      <w:r>
        <w:rPr>
          <w:rFonts w:ascii="Calibri" w:hAnsi="Calibri" w:cs="Calibri"/>
          <w:noProof/>
          <w:color w:val="111111"/>
          <w:szCs w:val="24"/>
        </w:rPr>
        <w:drawing>
          <wp:inline distT="0" distB="0" distL="0" distR="0">
            <wp:extent cx="3049920" cy="1552680"/>
            <wp:effectExtent l="0" t="0" r="0" b="9420"/>
            <wp:docPr id="133731096" name="Obraz2" descr="Obraz zawierający linia, diagram, szkic&#10;&#10;Opis wygenerowany automatyczn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049920" cy="1552680"/>
                    </a:xfrm>
                    <a:prstGeom prst="rect">
                      <a:avLst/>
                    </a:prstGeom>
                    <a:noFill/>
                    <a:ln>
                      <a:noFill/>
                      <a:prstDash/>
                    </a:ln>
                  </pic:spPr>
                </pic:pic>
              </a:graphicData>
            </a:graphic>
          </wp:inline>
        </w:drawing>
      </w:r>
    </w:p>
    <w:p w:rsidR="00F543FC" w:rsidRDefault="00CD18A7">
      <w:pPr>
        <w:widowControl/>
        <w:shd w:val="clear" w:color="auto" w:fill="FFFFFF"/>
        <w:suppressAutoHyphens w:val="0"/>
        <w:spacing w:after="200"/>
        <w:jc w:val="both"/>
        <w:textAlignment w:val="auto"/>
        <w:rPr>
          <w:rFonts w:ascii="Calibri" w:hAnsi="Calibri" w:cs="Calibri"/>
          <w:color w:val="111111"/>
          <w:szCs w:val="24"/>
        </w:rPr>
      </w:pPr>
      <w:r>
        <w:rPr>
          <w:rFonts w:ascii="Calibri" w:hAnsi="Calibri" w:cs="Calibri"/>
          <w:color w:val="111111"/>
          <w:szCs w:val="24"/>
        </w:rPr>
        <w:t> </w:t>
      </w:r>
    </w:p>
    <w:p w:rsidR="00F543FC" w:rsidRDefault="00CD18A7">
      <w:pPr>
        <w:pStyle w:val="Akapitzlist"/>
        <w:widowControl/>
        <w:numPr>
          <w:ilvl w:val="0"/>
          <w:numId w:val="12"/>
        </w:numPr>
        <w:shd w:val="clear" w:color="auto" w:fill="FFFFFF"/>
        <w:suppressAutoHyphens w:val="0"/>
        <w:spacing w:after="200"/>
        <w:jc w:val="both"/>
        <w:textAlignment w:val="auto"/>
      </w:pPr>
      <w:r>
        <w:rPr>
          <w:rFonts w:ascii="Calibri" w:hAnsi="Calibri" w:cs="Calibri"/>
          <w:b/>
          <w:bCs/>
          <w:color w:val="111111"/>
          <w:szCs w:val="24"/>
        </w:rPr>
        <w:t>Test skoczności: skok w dal z miejsca</w:t>
      </w:r>
    </w:p>
    <w:p w:rsidR="00F543FC" w:rsidRDefault="00CD18A7">
      <w:pPr>
        <w:widowControl/>
        <w:shd w:val="clear" w:color="auto" w:fill="FFFFFF"/>
        <w:suppressAutoHyphens w:val="0"/>
        <w:spacing w:after="200"/>
        <w:jc w:val="both"/>
        <w:textAlignment w:val="auto"/>
      </w:pPr>
      <w:r>
        <w:rPr>
          <w:rFonts w:ascii="Calibri" w:hAnsi="Calibri" w:cs="Calibri"/>
          <w:b/>
          <w:bCs/>
          <w:color w:val="111111"/>
          <w:szCs w:val="24"/>
        </w:rPr>
        <w:t>Wykonanie:</w:t>
      </w:r>
      <w:r>
        <w:rPr>
          <w:rFonts w:ascii="Calibri" w:hAnsi="Calibri" w:cs="Calibri"/>
          <w:color w:val="111111"/>
          <w:szCs w:val="24"/>
        </w:rPr>
        <w:t> Startujący staje w niewielkim rozkroku z ustawionymi równolegle stopami przed linią odbicia, następnie pochyla tułów, ugina nogi w kolanach (półprzys</w:t>
      </w:r>
      <w:r>
        <w:rPr>
          <w:rFonts w:ascii="Calibri" w:hAnsi="Calibri" w:cs="Calibri"/>
          <w:color w:val="111111"/>
          <w:szCs w:val="24"/>
        </w:rPr>
        <w:t>iad) z równoczesnym zamachem obu kończyn górnych dołem w tył, po czym wykonuje wymach rąk w przód z ró</w:t>
      </w:r>
      <w:r>
        <w:rPr>
          <w:rFonts w:ascii="Calibri" w:hAnsi="Calibri" w:cs="Calibri"/>
          <w:color w:val="111111"/>
          <w:szCs w:val="24"/>
        </w:rPr>
        <w:t>w</w:t>
      </w:r>
      <w:r>
        <w:rPr>
          <w:rFonts w:ascii="Calibri" w:hAnsi="Calibri" w:cs="Calibri"/>
          <w:color w:val="111111"/>
          <w:szCs w:val="24"/>
        </w:rPr>
        <w:t>noczesnym energicznym odbiciem obunóż, skacze jak najdalej. W czasie wykonywania próby należy zwrócić uwagę na poprawność ustawienia stóp. W żadnej fazie</w:t>
      </w:r>
      <w:r>
        <w:rPr>
          <w:rFonts w:ascii="Calibri" w:hAnsi="Calibri" w:cs="Calibri"/>
          <w:color w:val="111111"/>
          <w:szCs w:val="24"/>
        </w:rPr>
        <w:t xml:space="preserve"> odbicia, nie powinny one przekraczać wytyczonej linii. Długość skoku mierzymy od wyznaczonej linii odbicia (belki) do najbliższego śladu pozostawionego przez piętę skaczącego. Jeżeli badany po wykonaniu skoku przewróci się do tyłu, wówczas skok powtarza. </w:t>
      </w:r>
      <w:r>
        <w:rPr>
          <w:rFonts w:ascii="Calibri" w:hAnsi="Calibri" w:cs="Calibri"/>
          <w:color w:val="111111"/>
          <w:szCs w:val="24"/>
        </w:rPr>
        <w:t>Z trzech wykonanych skoków notuje się najdłuższy.</w:t>
      </w:r>
    </w:p>
    <w:p w:rsidR="00F543FC" w:rsidRDefault="00CD18A7">
      <w:pPr>
        <w:pStyle w:val="Akapitzlist"/>
        <w:widowControl/>
        <w:numPr>
          <w:ilvl w:val="0"/>
          <w:numId w:val="12"/>
        </w:numPr>
        <w:shd w:val="clear" w:color="auto" w:fill="FFFFFF"/>
        <w:suppressAutoHyphens w:val="0"/>
        <w:spacing w:after="200"/>
        <w:jc w:val="both"/>
        <w:textAlignment w:val="auto"/>
      </w:pPr>
      <w:r>
        <w:rPr>
          <w:rFonts w:ascii="Calibri" w:hAnsi="Calibri" w:cs="Calibri"/>
          <w:b/>
          <w:bCs/>
          <w:color w:val="111111"/>
          <w:szCs w:val="24"/>
        </w:rPr>
        <w:t>Test siły: dziewczęta - zwis na drążku na czas, chłopcy - podciąganie na drążku na liczbę</w:t>
      </w:r>
    </w:p>
    <w:p w:rsidR="00F543FC" w:rsidRDefault="00CD18A7">
      <w:pPr>
        <w:widowControl/>
        <w:shd w:val="clear" w:color="auto" w:fill="FFFFFF"/>
        <w:suppressAutoHyphens w:val="0"/>
        <w:spacing w:after="200"/>
        <w:jc w:val="both"/>
        <w:textAlignment w:val="auto"/>
      </w:pPr>
      <w:r>
        <w:rPr>
          <w:rFonts w:ascii="Calibri" w:hAnsi="Calibri" w:cs="Calibri"/>
          <w:b/>
          <w:bCs/>
          <w:color w:val="111111"/>
          <w:szCs w:val="24"/>
        </w:rPr>
        <w:t>Zwis na drążku wykonanie:</w:t>
      </w:r>
      <w:r>
        <w:rPr>
          <w:rFonts w:ascii="Calibri" w:hAnsi="Calibri" w:cs="Calibri"/>
          <w:color w:val="111111"/>
          <w:szCs w:val="24"/>
        </w:rPr>
        <w:t> Startujący trzyma drążek podchwytem o ramionach ugiętych. Dłonie winny znajdować się na sz</w:t>
      </w:r>
      <w:r>
        <w:rPr>
          <w:rFonts w:ascii="Calibri" w:hAnsi="Calibri" w:cs="Calibri"/>
          <w:color w:val="111111"/>
          <w:szCs w:val="24"/>
        </w:rPr>
        <w:t xml:space="preserve">erokości barków. Na sygnał „START” zaczyna się próba zwisu i trwa do zmęczenia. Podbródek w czasie trwania testu winien znajdować się nad drążkiem. </w:t>
      </w:r>
      <w:r>
        <w:rPr>
          <w:rFonts w:ascii="Calibri" w:hAnsi="Calibri" w:cs="Calibri"/>
          <w:color w:val="111111"/>
          <w:szCs w:val="24"/>
        </w:rPr>
        <w:lastRenderedPageBreak/>
        <w:t>Wynikiem, jest liczba wytrzymałych sekund w opisanej pozycji. Pomiar kończy się z chwilą, gdy startujący/a o</w:t>
      </w:r>
      <w:r>
        <w:rPr>
          <w:rFonts w:ascii="Calibri" w:hAnsi="Calibri" w:cs="Calibri"/>
          <w:color w:val="111111"/>
          <w:szCs w:val="24"/>
        </w:rPr>
        <w:t>prze lub opuści brodę poniżej drążka.</w:t>
      </w:r>
    </w:p>
    <w:p w:rsidR="00F543FC" w:rsidRDefault="00F543FC">
      <w:pPr>
        <w:widowControl/>
        <w:shd w:val="clear" w:color="auto" w:fill="FFFFFF"/>
        <w:suppressAutoHyphens w:val="0"/>
        <w:spacing w:after="200"/>
        <w:jc w:val="both"/>
        <w:textAlignment w:val="auto"/>
      </w:pPr>
    </w:p>
    <w:p w:rsidR="00F543FC" w:rsidRDefault="00CD18A7">
      <w:pPr>
        <w:widowControl/>
        <w:shd w:val="clear" w:color="auto" w:fill="FFFFFF"/>
        <w:suppressAutoHyphens w:val="0"/>
        <w:spacing w:after="200"/>
        <w:jc w:val="both"/>
        <w:textAlignment w:val="auto"/>
      </w:pPr>
      <w:r>
        <w:rPr>
          <w:rFonts w:ascii="Calibri" w:hAnsi="Calibri" w:cs="Calibri"/>
          <w:b/>
          <w:bCs/>
          <w:color w:val="111111"/>
          <w:szCs w:val="24"/>
        </w:rPr>
        <w:t>Podciągnięcia na drążku na liczbę wykonanie</w:t>
      </w:r>
      <w:r>
        <w:rPr>
          <w:rFonts w:ascii="Calibri" w:hAnsi="Calibri" w:cs="Calibri"/>
          <w:color w:val="111111"/>
          <w:szCs w:val="24"/>
        </w:rPr>
        <w:t>: startujący chwyta drążek podchwytem na sz</w:t>
      </w:r>
      <w:r>
        <w:rPr>
          <w:rFonts w:ascii="Calibri" w:hAnsi="Calibri" w:cs="Calibri"/>
          <w:color w:val="111111"/>
          <w:szCs w:val="24"/>
        </w:rPr>
        <w:t>e</w:t>
      </w:r>
      <w:r>
        <w:rPr>
          <w:rFonts w:ascii="Calibri" w:hAnsi="Calibri" w:cs="Calibri"/>
          <w:color w:val="111111"/>
          <w:szCs w:val="24"/>
        </w:rPr>
        <w:t>rokość barków i wykonuje zwis prosty. Na sygnał zgina ręce w stawach łokciowych i podciąga ciało tak wysoko, aby broda znalazła si</w:t>
      </w:r>
      <w:r>
        <w:rPr>
          <w:rFonts w:ascii="Calibri" w:hAnsi="Calibri" w:cs="Calibri"/>
          <w:color w:val="111111"/>
          <w:szCs w:val="24"/>
        </w:rPr>
        <w:t>ę nad drążkiem. Po czym bez chwili odpoczynku powr</w:t>
      </w:r>
      <w:r>
        <w:rPr>
          <w:rFonts w:ascii="Calibri" w:hAnsi="Calibri" w:cs="Calibri"/>
          <w:color w:val="111111"/>
          <w:szCs w:val="24"/>
        </w:rPr>
        <w:t>a</w:t>
      </w:r>
      <w:r>
        <w:rPr>
          <w:rFonts w:ascii="Calibri" w:hAnsi="Calibri" w:cs="Calibri"/>
          <w:color w:val="111111"/>
          <w:szCs w:val="24"/>
        </w:rPr>
        <w:t>ca do zwisu prostego. Ćwiczący nie wykonuje ruchów wahadłowych nóg i całego ciała.</w:t>
      </w:r>
    </w:p>
    <w:p w:rsidR="00F543FC" w:rsidRDefault="00F543FC">
      <w:pPr>
        <w:widowControl/>
        <w:shd w:val="clear" w:color="auto" w:fill="FFFFFF"/>
        <w:suppressAutoHyphens w:val="0"/>
        <w:spacing w:after="200"/>
        <w:jc w:val="both"/>
        <w:textAlignment w:val="auto"/>
      </w:pPr>
    </w:p>
    <w:p w:rsidR="00F543FC" w:rsidRDefault="00CD18A7">
      <w:pPr>
        <w:widowControl/>
        <w:shd w:val="clear" w:color="auto" w:fill="FFFFFF"/>
        <w:suppressAutoHyphens w:val="0"/>
        <w:spacing w:after="200"/>
        <w:jc w:val="both"/>
        <w:textAlignment w:val="auto"/>
        <w:rPr>
          <w:rFonts w:ascii="Open Sans" w:hAnsi="Open Sans" w:cs="Open Sans"/>
          <w:color w:val="111111"/>
          <w:sz w:val="20"/>
        </w:rPr>
      </w:pPr>
      <w:r>
        <w:rPr>
          <w:rFonts w:ascii="Open Sans" w:hAnsi="Open Sans" w:cs="Open Sans"/>
          <w:color w:val="111111"/>
          <w:sz w:val="20"/>
        </w:rPr>
        <w:t>Kryteria dziewczęta</w:t>
      </w:r>
    </w:p>
    <w:tbl>
      <w:tblPr>
        <w:tblW w:w="8383" w:type="dxa"/>
        <w:tblInd w:w="123" w:type="dxa"/>
        <w:tblLayout w:type="fixed"/>
        <w:tblCellMar>
          <w:left w:w="10" w:type="dxa"/>
          <w:right w:w="10" w:type="dxa"/>
        </w:tblCellMar>
        <w:tblLook w:val="0000"/>
      </w:tblPr>
      <w:tblGrid>
        <w:gridCol w:w="1915"/>
        <w:gridCol w:w="1683"/>
        <w:gridCol w:w="1959"/>
        <w:gridCol w:w="1413"/>
        <w:gridCol w:w="1413"/>
      </w:tblGrid>
      <w:tr w:rsidR="00F543FC">
        <w:trPr>
          <w:trHeight w:val="613"/>
        </w:trPr>
        <w:tc>
          <w:tcPr>
            <w:tcW w:w="1915" w:type="dxa"/>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both"/>
              <w:textAlignment w:val="auto"/>
            </w:pPr>
            <w:r>
              <w:rPr>
                <w:rFonts w:ascii="inherit" w:hAnsi="inherit" w:cs="Calibri"/>
                <w:b/>
                <w:bCs/>
                <w:color w:val="111111"/>
                <w:sz w:val="18"/>
                <w:szCs w:val="18"/>
              </w:rPr>
              <w:t>Poziom sprawności</w:t>
            </w:r>
          </w:p>
        </w:tc>
        <w:tc>
          <w:tcPr>
            <w:tcW w:w="1683" w:type="dxa"/>
            <w:tcBorders>
              <w:top w:val="single" w:sz="4" w:space="0" w:color="000000"/>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inherit" w:hAnsi="inherit" w:cs="Calibri"/>
                <w:b/>
                <w:bCs/>
                <w:color w:val="111111"/>
                <w:sz w:val="18"/>
                <w:szCs w:val="18"/>
              </w:rPr>
              <w:t>Bieg po kopercie</w:t>
            </w:r>
          </w:p>
        </w:tc>
        <w:tc>
          <w:tcPr>
            <w:tcW w:w="1959" w:type="dxa"/>
            <w:tcBorders>
              <w:top w:val="single" w:sz="4" w:space="0" w:color="000000"/>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inherit" w:hAnsi="inherit" w:cs="Calibri"/>
                <w:b/>
                <w:bCs/>
                <w:color w:val="111111"/>
                <w:sz w:val="18"/>
                <w:szCs w:val="18"/>
              </w:rPr>
              <w:t>Skok w dal z miejsca</w:t>
            </w:r>
          </w:p>
        </w:tc>
        <w:tc>
          <w:tcPr>
            <w:tcW w:w="1413" w:type="dxa"/>
            <w:tcBorders>
              <w:top w:val="single" w:sz="4" w:space="0" w:color="000000"/>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inherit" w:hAnsi="inherit" w:cs="Calibri"/>
                <w:b/>
                <w:bCs/>
                <w:color w:val="111111"/>
                <w:sz w:val="18"/>
                <w:szCs w:val="18"/>
              </w:rPr>
              <w:t>drążek</w:t>
            </w:r>
          </w:p>
        </w:tc>
        <w:tc>
          <w:tcPr>
            <w:tcW w:w="1413" w:type="dxa"/>
            <w:tcBorders>
              <w:top w:val="single" w:sz="4" w:space="0" w:color="000000"/>
              <w:bottom w:val="single" w:sz="8" w:space="0" w:color="000000"/>
              <w:right w:val="single" w:sz="8" w:space="0" w:color="000000"/>
            </w:tcBorders>
            <w:shd w:val="clear" w:color="auto" w:fill="FFFFFF"/>
            <w:tcMar>
              <w:top w:w="15" w:type="dxa"/>
              <w:left w:w="15" w:type="dxa"/>
              <w:bottom w:w="15" w:type="dxa"/>
              <w:right w:w="15" w:type="dxa"/>
            </w:tcMar>
          </w:tcPr>
          <w:p w:rsidR="00F543FC" w:rsidRDefault="00CD18A7">
            <w:pPr>
              <w:widowControl/>
              <w:suppressAutoHyphens w:val="0"/>
              <w:spacing w:after="200"/>
              <w:jc w:val="center"/>
              <w:textAlignment w:val="auto"/>
              <w:rPr>
                <w:rFonts w:ascii="inherit" w:hAnsi="inherit" w:cs="Calibri"/>
                <w:b/>
                <w:bCs/>
                <w:color w:val="111111"/>
                <w:sz w:val="18"/>
                <w:szCs w:val="18"/>
              </w:rPr>
            </w:pPr>
            <w:r>
              <w:rPr>
                <w:rFonts w:ascii="inherit" w:hAnsi="inherit" w:cs="Calibri"/>
                <w:b/>
                <w:bCs/>
                <w:color w:val="111111"/>
                <w:sz w:val="18"/>
                <w:szCs w:val="18"/>
              </w:rPr>
              <w:t>Liczba zdob</w:t>
            </w:r>
            <w:r>
              <w:rPr>
                <w:rFonts w:ascii="inherit" w:hAnsi="inherit" w:cs="Calibri"/>
                <w:b/>
                <w:bCs/>
                <w:color w:val="111111"/>
                <w:sz w:val="18"/>
                <w:szCs w:val="18"/>
              </w:rPr>
              <w:t>y</w:t>
            </w:r>
            <w:r>
              <w:rPr>
                <w:rFonts w:ascii="inherit" w:hAnsi="inherit" w:cs="Calibri"/>
                <w:b/>
                <w:bCs/>
                <w:color w:val="111111"/>
                <w:sz w:val="18"/>
                <w:szCs w:val="18"/>
              </w:rPr>
              <w:t>tych punktów</w:t>
            </w:r>
          </w:p>
        </w:tc>
      </w:tr>
      <w:tr w:rsidR="00F543FC">
        <w:trPr>
          <w:trHeight w:val="225"/>
        </w:trPr>
        <w:tc>
          <w:tcPr>
            <w:tcW w:w="191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both"/>
              <w:textAlignment w:val="auto"/>
            </w:pPr>
            <w:r>
              <w:rPr>
                <w:rFonts w:ascii="inherit" w:hAnsi="inherit" w:cs="Calibri"/>
                <w:b/>
                <w:bCs/>
                <w:color w:val="111111"/>
                <w:sz w:val="18"/>
                <w:szCs w:val="18"/>
              </w:rPr>
              <w:t>Niski</w:t>
            </w:r>
          </w:p>
        </w:tc>
        <w:tc>
          <w:tcPr>
            <w:tcW w:w="1683"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29.5s</w:t>
            </w:r>
          </w:p>
        </w:tc>
        <w:tc>
          <w:tcPr>
            <w:tcW w:w="1959"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5 stóp</w:t>
            </w:r>
          </w:p>
        </w:tc>
        <w:tc>
          <w:tcPr>
            <w:tcW w:w="1413"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20s</w:t>
            </w:r>
          </w:p>
        </w:tc>
        <w:tc>
          <w:tcPr>
            <w:tcW w:w="1413" w:type="dxa"/>
            <w:tcBorders>
              <w:bottom w:val="single" w:sz="8" w:space="0" w:color="000000"/>
              <w:right w:val="single" w:sz="8" w:space="0" w:color="000000"/>
            </w:tcBorders>
            <w:shd w:val="clear" w:color="auto" w:fill="FFFFFF"/>
            <w:tcMar>
              <w:top w:w="15" w:type="dxa"/>
              <w:left w:w="15" w:type="dxa"/>
              <w:bottom w:w="15" w:type="dxa"/>
              <w:right w:w="15" w:type="dxa"/>
            </w:tcMar>
          </w:tcPr>
          <w:p w:rsidR="00F543FC" w:rsidRDefault="00CD18A7">
            <w:pPr>
              <w:widowControl/>
              <w:suppressAutoHyphens w:val="0"/>
              <w:spacing w:after="200"/>
              <w:jc w:val="center"/>
              <w:textAlignment w:val="auto"/>
              <w:rPr>
                <w:rFonts w:ascii="Calibri" w:hAnsi="Calibri" w:cs="Calibri"/>
                <w:color w:val="111111"/>
                <w:sz w:val="18"/>
                <w:szCs w:val="18"/>
              </w:rPr>
            </w:pPr>
            <w:r>
              <w:rPr>
                <w:rFonts w:ascii="Calibri" w:hAnsi="Calibri" w:cs="Calibri"/>
                <w:color w:val="111111"/>
                <w:sz w:val="18"/>
                <w:szCs w:val="18"/>
              </w:rPr>
              <w:t>5</w:t>
            </w:r>
          </w:p>
        </w:tc>
      </w:tr>
      <w:tr w:rsidR="00F543FC">
        <w:trPr>
          <w:trHeight w:val="510"/>
        </w:trPr>
        <w:tc>
          <w:tcPr>
            <w:tcW w:w="191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both"/>
              <w:textAlignment w:val="auto"/>
            </w:pPr>
            <w:r>
              <w:rPr>
                <w:rFonts w:ascii="inherit" w:hAnsi="inherit" w:cs="Calibri"/>
                <w:b/>
                <w:bCs/>
                <w:color w:val="111111"/>
                <w:sz w:val="18"/>
                <w:szCs w:val="18"/>
              </w:rPr>
              <w:t>Średni</w:t>
            </w:r>
          </w:p>
        </w:tc>
        <w:tc>
          <w:tcPr>
            <w:tcW w:w="1683"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28.4s</w:t>
            </w:r>
          </w:p>
        </w:tc>
        <w:tc>
          <w:tcPr>
            <w:tcW w:w="1959"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6 stóp</w:t>
            </w:r>
          </w:p>
        </w:tc>
        <w:tc>
          <w:tcPr>
            <w:tcW w:w="1413"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35s</w:t>
            </w:r>
          </w:p>
        </w:tc>
        <w:tc>
          <w:tcPr>
            <w:tcW w:w="1413" w:type="dxa"/>
            <w:tcBorders>
              <w:bottom w:val="single" w:sz="8" w:space="0" w:color="000000"/>
              <w:right w:val="single" w:sz="8" w:space="0" w:color="000000"/>
            </w:tcBorders>
            <w:shd w:val="clear" w:color="auto" w:fill="FFFFFF"/>
            <w:tcMar>
              <w:top w:w="15" w:type="dxa"/>
              <w:left w:w="15" w:type="dxa"/>
              <w:bottom w:w="15" w:type="dxa"/>
              <w:right w:w="15" w:type="dxa"/>
            </w:tcMar>
          </w:tcPr>
          <w:p w:rsidR="00F543FC" w:rsidRDefault="00CD18A7">
            <w:pPr>
              <w:widowControl/>
              <w:suppressAutoHyphens w:val="0"/>
              <w:spacing w:after="200"/>
              <w:jc w:val="center"/>
              <w:textAlignment w:val="auto"/>
              <w:rPr>
                <w:rFonts w:ascii="Calibri" w:hAnsi="Calibri" w:cs="Calibri"/>
                <w:color w:val="111111"/>
                <w:sz w:val="18"/>
                <w:szCs w:val="18"/>
              </w:rPr>
            </w:pPr>
            <w:r>
              <w:rPr>
                <w:rFonts w:ascii="Calibri" w:hAnsi="Calibri" w:cs="Calibri"/>
                <w:color w:val="111111"/>
                <w:sz w:val="18"/>
                <w:szCs w:val="18"/>
              </w:rPr>
              <w:t>10</w:t>
            </w:r>
          </w:p>
        </w:tc>
      </w:tr>
      <w:tr w:rsidR="00F543FC">
        <w:trPr>
          <w:trHeight w:val="480"/>
        </w:trPr>
        <w:tc>
          <w:tcPr>
            <w:tcW w:w="191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both"/>
              <w:textAlignment w:val="auto"/>
            </w:pPr>
            <w:r>
              <w:rPr>
                <w:rFonts w:ascii="inherit" w:hAnsi="inherit" w:cs="Calibri"/>
                <w:b/>
                <w:bCs/>
                <w:color w:val="111111"/>
                <w:sz w:val="18"/>
                <w:szCs w:val="18"/>
              </w:rPr>
              <w:t>Dobry</w:t>
            </w:r>
          </w:p>
        </w:tc>
        <w:tc>
          <w:tcPr>
            <w:tcW w:w="1683"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27.1s</w:t>
            </w:r>
          </w:p>
        </w:tc>
        <w:tc>
          <w:tcPr>
            <w:tcW w:w="1959"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7 stóp</w:t>
            </w:r>
          </w:p>
        </w:tc>
        <w:tc>
          <w:tcPr>
            <w:tcW w:w="1413"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50s</w:t>
            </w:r>
          </w:p>
        </w:tc>
        <w:tc>
          <w:tcPr>
            <w:tcW w:w="1413" w:type="dxa"/>
            <w:tcBorders>
              <w:bottom w:val="single" w:sz="8" w:space="0" w:color="000000"/>
              <w:right w:val="single" w:sz="8" w:space="0" w:color="000000"/>
            </w:tcBorders>
            <w:shd w:val="clear" w:color="auto" w:fill="FFFFFF"/>
            <w:tcMar>
              <w:top w:w="15" w:type="dxa"/>
              <w:left w:w="15" w:type="dxa"/>
              <w:bottom w:w="15" w:type="dxa"/>
              <w:right w:w="15" w:type="dxa"/>
            </w:tcMar>
          </w:tcPr>
          <w:p w:rsidR="00F543FC" w:rsidRDefault="00CD18A7">
            <w:pPr>
              <w:widowControl/>
              <w:suppressAutoHyphens w:val="0"/>
              <w:spacing w:after="200"/>
              <w:jc w:val="center"/>
              <w:textAlignment w:val="auto"/>
              <w:rPr>
                <w:rFonts w:ascii="Calibri" w:hAnsi="Calibri" w:cs="Calibri"/>
                <w:color w:val="111111"/>
                <w:sz w:val="18"/>
                <w:szCs w:val="18"/>
              </w:rPr>
            </w:pPr>
            <w:r>
              <w:rPr>
                <w:rFonts w:ascii="Calibri" w:hAnsi="Calibri" w:cs="Calibri"/>
                <w:color w:val="111111"/>
                <w:sz w:val="18"/>
                <w:szCs w:val="18"/>
              </w:rPr>
              <w:t>15</w:t>
            </w:r>
          </w:p>
        </w:tc>
      </w:tr>
      <w:tr w:rsidR="00F543FC">
        <w:trPr>
          <w:trHeight w:val="276"/>
        </w:trPr>
        <w:tc>
          <w:tcPr>
            <w:tcW w:w="191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both"/>
              <w:textAlignment w:val="auto"/>
            </w:pPr>
            <w:r>
              <w:rPr>
                <w:rFonts w:ascii="inherit" w:hAnsi="inherit" w:cs="Calibri"/>
                <w:b/>
                <w:bCs/>
                <w:color w:val="111111"/>
                <w:sz w:val="18"/>
                <w:szCs w:val="18"/>
              </w:rPr>
              <w:t>Bardzo dobry</w:t>
            </w:r>
          </w:p>
        </w:tc>
        <w:tc>
          <w:tcPr>
            <w:tcW w:w="1683"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26.1s</w:t>
            </w:r>
          </w:p>
        </w:tc>
        <w:tc>
          <w:tcPr>
            <w:tcW w:w="1959"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8 stóp</w:t>
            </w:r>
          </w:p>
        </w:tc>
        <w:tc>
          <w:tcPr>
            <w:tcW w:w="1413"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60s</w:t>
            </w:r>
          </w:p>
        </w:tc>
        <w:tc>
          <w:tcPr>
            <w:tcW w:w="1413" w:type="dxa"/>
            <w:tcBorders>
              <w:bottom w:val="single" w:sz="8" w:space="0" w:color="000000"/>
              <w:right w:val="single" w:sz="8" w:space="0" w:color="000000"/>
            </w:tcBorders>
            <w:shd w:val="clear" w:color="auto" w:fill="FFFFFF"/>
            <w:tcMar>
              <w:top w:w="15" w:type="dxa"/>
              <w:left w:w="15" w:type="dxa"/>
              <w:bottom w:w="15" w:type="dxa"/>
              <w:right w:w="15" w:type="dxa"/>
            </w:tcMar>
          </w:tcPr>
          <w:p w:rsidR="00F543FC" w:rsidRDefault="00CD18A7">
            <w:pPr>
              <w:widowControl/>
              <w:suppressAutoHyphens w:val="0"/>
              <w:spacing w:after="200"/>
              <w:jc w:val="center"/>
              <w:textAlignment w:val="auto"/>
              <w:rPr>
                <w:rFonts w:ascii="Calibri" w:hAnsi="Calibri" w:cs="Calibri"/>
                <w:color w:val="111111"/>
                <w:sz w:val="18"/>
                <w:szCs w:val="18"/>
              </w:rPr>
            </w:pPr>
            <w:r>
              <w:rPr>
                <w:rFonts w:ascii="Calibri" w:hAnsi="Calibri" w:cs="Calibri"/>
                <w:color w:val="111111"/>
                <w:sz w:val="18"/>
                <w:szCs w:val="18"/>
              </w:rPr>
              <w:t>20</w:t>
            </w:r>
          </w:p>
        </w:tc>
      </w:tr>
      <w:tr w:rsidR="00F543FC">
        <w:trPr>
          <w:trHeight w:val="214"/>
        </w:trPr>
        <w:tc>
          <w:tcPr>
            <w:tcW w:w="191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both"/>
              <w:textAlignment w:val="auto"/>
            </w:pPr>
            <w:r>
              <w:rPr>
                <w:rFonts w:ascii="inherit" w:hAnsi="inherit" w:cs="Calibri"/>
                <w:b/>
                <w:bCs/>
                <w:color w:val="111111"/>
                <w:sz w:val="18"/>
                <w:szCs w:val="18"/>
              </w:rPr>
              <w:t>Wysoki</w:t>
            </w:r>
          </w:p>
        </w:tc>
        <w:tc>
          <w:tcPr>
            <w:tcW w:w="1683"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25.0s</w:t>
            </w:r>
          </w:p>
        </w:tc>
        <w:tc>
          <w:tcPr>
            <w:tcW w:w="1959"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9 stóp</w:t>
            </w:r>
          </w:p>
        </w:tc>
        <w:tc>
          <w:tcPr>
            <w:tcW w:w="1413"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85s</w:t>
            </w:r>
          </w:p>
        </w:tc>
        <w:tc>
          <w:tcPr>
            <w:tcW w:w="1413" w:type="dxa"/>
            <w:tcBorders>
              <w:bottom w:val="single" w:sz="8" w:space="0" w:color="000000"/>
              <w:right w:val="single" w:sz="8" w:space="0" w:color="000000"/>
            </w:tcBorders>
            <w:shd w:val="clear" w:color="auto" w:fill="FFFFFF"/>
            <w:tcMar>
              <w:top w:w="15" w:type="dxa"/>
              <w:left w:w="15" w:type="dxa"/>
              <w:bottom w:w="15" w:type="dxa"/>
              <w:right w:w="15" w:type="dxa"/>
            </w:tcMar>
          </w:tcPr>
          <w:p w:rsidR="00F543FC" w:rsidRDefault="00CD18A7">
            <w:pPr>
              <w:widowControl/>
              <w:suppressAutoHyphens w:val="0"/>
              <w:spacing w:after="200"/>
              <w:jc w:val="center"/>
              <w:textAlignment w:val="auto"/>
              <w:rPr>
                <w:rFonts w:ascii="Calibri" w:hAnsi="Calibri" w:cs="Calibri"/>
                <w:color w:val="111111"/>
                <w:sz w:val="18"/>
                <w:szCs w:val="18"/>
              </w:rPr>
            </w:pPr>
            <w:r>
              <w:rPr>
                <w:rFonts w:ascii="Calibri" w:hAnsi="Calibri" w:cs="Calibri"/>
                <w:color w:val="111111"/>
                <w:sz w:val="18"/>
                <w:szCs w:val="18"/>
              </w:rPr>
              <w:t>25</w:t>
            </w:r>
          </w:p>
        </w:tc>
      </w:tr>
    </w:tbl>
    <w:p w:rsidR="00F543FC" w:rsidRDefault="00CD18A7">
      <w:pPr>
        <w:widowControl/>
        <w:shd w:val="clear" w:color="auto" w:fill="FFFFFF"/>
        <w:suppressAutoHyphens w:val="0"/>
        <w:spacing w:after="200"/>
        <w:jc w:val="both"/>
        <w:textAlignment w:val="auto"/>
        <w:rPr>
          <w:rFonts w:ascii="Open Sans" w:hAnsi="Open Sans" w:cs="Open Sans"/>
          <w:color w:val="111111"/>
          <w:sz w:val="20"/>
        </w:rPr>
      </w:pPr>
      <w:r>
        <w:rPr>
          <w:rFonts w:ascii="Open Sans" w:hAnsi="Open Sans" w:cs="Open Sans"/>
          <w:color w:val="111111"/>
          <w:sz w:val="20"/>
        </w:rPr>
        <w:t> </w:t>
      </w:r>
    </w:p>
    <w:p w:rsidR="00F543FC" w:rsidRDefault="00F543FC">
      <w:pPr>
        <w:widowControl/>
        <w:shd w:val="clear" w:color="auto" w:fill="FFFFFF"/>
        <w:suppressAutoHyphens w:val="0"/>
        <w:spacing w:after="200"/>
        <w:jc w:val="both"/>
        <w:textAlignment w:val="auto"/>
        <w:rPr>
          <w:rFonts w:ascii="Open Sans" w:hAnsi="Open Sans" w:cs="Open Sans"/>
          <w:color w:val="111111"/>
          <w:sz w:val="20"/>
        </w:rPr>
      </w:pPr>
    </w:p>
    <w:p w:rsidR="00F543FC" w:rsidRDefault="00CD18A7">
      <w:pPr>
        <w:widowControl/>
        <w:shd w:val="clear" w:color="auto" w:fill="FFFFFF"/>
        <w:suppressAutoHyphens w:val="0"/>
        <w:spacing w:after="200"/>
        <w:jc w:val="both"/>
        <w:textAlignment w:val="auto"/>
        <w:rPr>
          <w:rFonts w:ascii="Open Sans" w:hAnsi="Open Sans" w:cs="Open Sans"/>
          <w:color w:val="111111"/>
          <w:sz w:val="20"/>
        </w:rPr>
      </w:pPr>
      <w:r>
        <w:rPr>
          <w:rFonts w:ascii="Open Sans" w:hAnsi="Open Sans" w:cs="Open Sans"/>
          <w:color w:val="111111"/>
          <w:sz w:val="20"/>
        </w:rPr>
        <w:t> Kryteria chłopcy</w:t>
      </w:r>
    </w:p>
    <w:tbl>
      <w:tblPr>
        <w:tblW w:w="8244" w:type="dxa"/>
        <w:tblInd w:w="123" w:type="dxa"/>
        <w:tblLayout w:type="fixed"/>
        <w:tblCellMar>
          <w:left w:w="10" w:type="dxa"/>
          <w:right w:w="10" w:type="dxa"/>
        </w:tblCellMar>
        <w:tblLook w:val="0000"/>
      </w:tblPr>
      <w:tblGrid>
        <w:gridCol w:w="1915"/>
        <w:gridCol w:w="1683"/>
        <w:gridCol w:w="2098"/>
        <w:gridCol w:w="1274"/>
        <w:gridCol w:w="1274"/>
      </w:tblGrid>
      <w:tr w:rsidR="00F543FC">
        <w:trPr>
          <w:trHeight w:val="613"/>
        </w:trPr>
        <w:tc>
          <w:tcPr>
            <w:tcW w:w="1915" w:type="dxa"/>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both"/>
              <w:textAlignment w:val="auto"/>
            </w:pPr>
            <w:r>
              <w:rPr>
                <w:rFonts w:ascii="inherit" w:hAnsi="inherit" w:cs="Calibri"/>
                <w:b/>
                <w:bCs/>
                <w:color w:val="111111"/>
                <w:sz w:val="18"/>
                <w:szCs w:val="18"/>
              </w:rPr>
              <w:t>Poziom sprawności</w:t>
            </w:r>
          </w:p>
        </w:tc>
        <w:tc>
          <w:tcPr>
            <w:tcW w:w="1683" w:type="dxa"/>
            <w:tcBorders>
              <w:top w:val="single" w:sz="4" w:space="0" w:color="000000"/>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inherit" w:hAnsi="inherit" w:cs="Calibri"/>
                <w:b/>
                <w:bCs/>
                <w:color w:val="111111"/>
                <w:sz w:val="18"/>
                <w:szCs w:val="18"/>
              </w:rPr>
              <w:t>Bieg po kopercie</w:t>
            </w:r>
          </w:p>
        </w:tc>
        <w:tc>
          <w:tcPr>
            <w:tcW w:w="2098" w:type="dxa"/>
            <w:tcBorders>
              <w:top w:val="single" w:sz="4" w:space="0" w:color="000000"/>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inherit" w:hAnsi="inherit" w:cs="Calibri"/>
                <w:b/>
                <w:bCs/>
                <w:color w:val="111111"/>
                <w:sz w:val="18"/>
                <w:szCs w:val="18"/>
              </w:rPr>
              <w:t>Skok w dal z miejsca</w:t>
            </w:r>
          </w:p>
        </w:tc>
        <w:tc>
          <w:tcPr>
            <w:tcW w:w="1274" w:type="dxa"/>
            <w:tcBorders>
              <w:top w:val="single" w:sz="4" w:space="0" w:color="000000"/>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inherit" w:hAnsi="inherit" w:cs="Calibri"/>
                <w:b/>
                <w:bCs/>
                <w:color w:val="111111"/>
                <w:sz w:val="18"/>
                <w:szCs w:val="18"/>
              </w:rPr>
              <w:t>drążek</w:t>
            </w:r>
          </w:p>
        </w:tc>
        <w:tc>
          <w:tcPr>
            <w:tcW w:w="1274" w:type="dxa"/>
            <w:tcBorders>
              <w:top w:val="single" w:sz="4" w:space="0" w:color="000000"/>
              <w:bottom w:val="single" w:sz="8" w:space="0" w:color="000000"/>
              <w:right w:val="single" w:sz="8" w:space="0" w:color="000000"/>
            </w:tcBorders>
            <w:shd w:val="clear" w:color="auto" w:fill="FFFFFF"/>
            <w:tcMar>
              <w:top w:w="15" w:type="dxa"/>
              <w:left w:w="15" w:type="dxa"/>
              <w:bottom w:w="15" w:type="dxa"/>
              <w:right w:w="15" w:type="dxa"/>
            </w:tcMar>
          </w:tcPr>
          <w:p w:rsidR="00F543FC" w:rsidRDefault="00CD18A7">
            <w:pPr>
              <w:widowControl/>
              <w:suppressAutoHyphens w:val="0"/>
              <w:spacing w:after="200"/>
              <w:jc w:val="center"/>
              <w:textAlignment w:val="auto"/>
              <w:rPr>
                <w:rFonts w:ascii="inherit" w:hAnsi="inherit" w:cs="Calibri"/>
                <w:b/>
                <w:bCs/>
                <w:color w:val="111111"/>
                <w:sz w:val="18"/>
                <w:szCs w:val="18"/>
              </w:rPr>
            </w:pPr>
            <w:r>
              <w:rPr>
                <w:rFonts w:ascii="inherit" w:hAnsi="inherit" w:cs="Calibri"/>
                <w:b/>
                <w:bCs/>
                <w:color w:val="111111"/>
                <w:sz w:val="18"/>
                <w:szCs w:val="18"/>
              </w:rPr>
              <w:t>Liczba zdob</w:t>
            </w:r>
            <w:r>
              <w:rPr>
                <w:rFonts w:ascii="inherit" w:hAnsi="inherit" w:cs="Calibri"/>
                <w:b/>
                <w:bCs/>
                <w:color w:val="111111"/>
                <w:sz w:val="18"/>
                <w:szCs w:val="18"/>
              </w:rPr>
              <w:t>y</w:t>
            </w:r>
            <w:r>
              <w:rPr>
                <w:rFonts w:ascii="inherit" w:hAnsi="inherit" w:cs="Calibri"/>
                <w:b/>
                <w:bCs/>
                <w:color w:val="111111"/>
                <w:sz w:val="18"/>
                <w:szCs w:val="18"/>
              </w:rPr>
              <w:t>tych punktów</w:t>
            </w:r>
          </w:p>
        </w:tc>
      </w:tr>
      <w:tr w:rsidR="00F543FC">
        <w:trPr>
          <w:trHeight w:val="225"/>
        </w:trPr>
        <w:tc>
          <w:tcPr>
            <w:tcW w:w="191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both"/>
              <w:textAlignment w:val="auto"/>
            </w:pPr>
            <w:r>
              <w:rPr>
                <w:rFonts w:ascii="inherit" w:hAnsi="inherit" w:cs="Calibri"/>
                <w:b/>
                <w:bCs/>
                <w:color w:val="111111"/>
                <w:sz w:val="18"/>
                <w:szCs w:val="18"/>
              </w:rPr>
              <w:t>Niski</w:t>
            </w:r>
          </w:p>
        </w:tc>
        <w:tc>
          <w:tcPr>
            <w:tcW w:w="1683"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26.6s</w:t>
            </w:r>
          </w:p>
        </w:tc>
        <w:tc>
          <w:tcPr>
            <w:tcW w:w="2098"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 xml:space="preserve">6 </w:t>
            </w:r>
            <w:r>
              <w:rPr>
                <w:rFonts w:ascii="Calibri" w:hAnsi="Calibri" w:cs="Calibri"/>
                <w:color w:val="111111"/>
                <w:sz w:val="18"/>
                <w:szCs w:val="18"/>
              </w:rPr>
              <w:t>stóp</w:t>
            </w:r>
          </w:p>
        </w:tc>
        <w:tc>
          <w:tcPr>
            <w:tcW w:w="1274"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4</w:t>
            </w:r>
          </w:p>
        </w:tc>
        <w:tc>
          <w:tcPr>
            <w:tcW w:w="1274" w:type="dxa"/>
            <w:tcBorders>
              <w:bottom w:val="single" w:sz="8" w:space="0" w:color="000000"/>
              <w:right w:val="single" w:sz="8" w:space="0" w:color="000000"/>
            </w:tcBorders>
            <w:shd w:val="clear" w:color="auto" w:fill="FFFFFF"/>
            <w:tcMar>
              <w:top w:w="15" w:type="dxa"/>
              <w:left w:w="15" w:type="dxa"/>
              <w:bottom w:w="15" w:type="dxa"/>
              <w:right w:w="15" w:type="dxa"/>
            </w:tcMar>
          </w:tcPr>
          <w:p w:rsidR="00F543FC" w:rsidRDefault="00CD18A7">
            <w:pPr>
              <w:widowControl/>
              <w:suppressAutoHyphens w:val="0"/>
              <w:spacing w:after="200"/>
              <w:jc w:val="center"/>
              <w:textAlignment w:val="auto"/>
              <w:rPr>
                <w:rFonts w:ascii="Calibri" w:hAnsi="Calibri" w:cs="Calibri"/>
                <w:color w:val="111111"/>
                <w:sz w:val="18"/>
                <w:szCs w:val="18"/>
              </w:rPr>
            </w:pPr>
            <w:r>
              <w:rPr>
                <w:rFonts w:ascii="Calibri" w:hAnsi="Calibri" w:cs="Calibri"/>
                <w:color w:val="111111"/>
                <w:sz w:val="18"/>
                <w:szCs w:val="18"/>
              </w:rPr>
              <w:t>5</w:t>
            </w:r>
          </w:p>
        </w:tc>
      </w:tr>
      <w:tr w:rsidR="00F543FC">
        <w:trPr>
          <w:trHeight w:val="510"/>
        </w:trPr>
        <w:tc>
          <w:tcPr>
            <w:tcW w:w="191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both"/>
              <w:textAlignment w:val="auto"/>
            </w:pPr>
            <w:r>
              <w:rPr>
                <w:rFonts w:ascii="inherit" w:hAnsi="inherit" w:cs="Calibri"/>
                <w:b/>
                <w:bCs/>
                <w:color w:val="111111"/>
                <w:sz w:val="18"/>
                <w:szCs w:val="18"/>
              </w:rPr>
              <w:t>Średni</w:t>
            </w:r>
          </w:p>
        </w:tc>
        <w:tc>
          <w:tcPr>
            <w:tcW w:w="1683"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25.4s</w:t>
            </w:r>
          </w:p>
        </w:tc>
        <w:tc>
          <w:tcPr>
            <w:tcW w:w="2098"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7 stóp</w:t>
            </w:r>
          </w:p>
        </w:tc>
        <w:tc>
          <w:tcPr>
            <w:tcW w:w="1274"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6</w:t>
            </w:r>
          </w:p>
        </w:tc>
        <w:tc>
          <w:tcPr>
            <w:tcW w:w="1274" w:type="dxa"/>
            <w:tcBorders>
              <w:bottom w:val="single" w:sz="8" w:space="0" w:color="000000"/>
              <w:right w:val="single" w:sz="8" w:space="0" w:color="000000"/>
            </w:tcBorders>
            <w:shd w:val="clear" w:color="auto" w:fill="FFFFFF"/>
            <w:tcMar>
              <w:top w:w="15" w:type="dxa"/>
              <w:left w:w="15" w:type="dxa"/>
              <w:bottom w:w="15" w:type="dxa"/>
              <w:right w:w="15" w:type="dxa"/>
            </w:tcMar>
          </w:tcPr>
          <w:p w:rsidR="00F543FC" w:rsidRDefault="00CD18A7">
            <w:pPr>
              <w:widowControl/>
              <w:suppressAutoHyphens w:val="0"/>
              <w:spacing w:after="200"/>
              <w:jc w:val="center"/>
              <w:textAlignment w:val="auto"/>
              <w:rPr>
                <w:rFonts w:ascii="Calibri" w:hAnsi="Calibri" w:cs="Calibri"/>
                <w:color w:val="111111"/>
                <w:sz w:val="18"/>
                <w:szCs w:val="18"/>
              </w:rPr>
            </w:pPr>
            <w:r>
              <w:rPr>
                <w:rFonts w:ascii="Calibri" w:hAnsi="Calibri" w:cs="Calibri"/>
                <w:color w:val="111111"/>
                <w:sz w:val="18"/>
                <w:szCs w:val="18"/>
              </w:rPr>
              <w:t>10</w:t>
            </w:r>
          </w:p>
        </w:tc>
      </w:tr>
      <w:tr w:rsidR="00F543FC">
        <w:trPr>
          <w:trHeight w:val="480"/>
        </w:trPr>
        <w:tc>
          <w:tcPr>
            <w:tcW w:w="191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both"/>
              <w:textAlignment w:val="auto"/>
            </w:pPr>
            <w:r>
              <w:rPr>
                <w:rFonts w:ascii="inherit" w:hAnsi="inherit" w:cs="Calibri"/>
                <w:b/>
                <w:bCs/>
                <w:color w:val="111111"/>
                <w:sz w:val="18"/>
                <w:szCs w:val="18"/>
              </w:rPr>
              <w:t>Dobry</w:t>
            </w:r>
          </w:p>
        </w:tc>
        <w:tc>
          <w:tcPr>
            <w:tcW w:w="1683"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24.1s</w:t>
            </w:r>
          </w:p>
        </w:tc>
        <w:tc>
          <w:tcPr>
            <w:tcW w:w="2098"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8 stóp</w:t>
            </w:r>
          </w:p>
        </w:tc>
        <w:tc>
          <w:tcPr>
            <w:tcW w:w="1274"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9</w:t>
            </w:r>
          </w:p>
        </w:tc>
        <w:tc>
          <w:tcPr>
            <w:tcW w:w="1274" w:type="dxa"/>
            <w:tcBorders>
              <w:bottom w:val="single" w:sz="8" w:space="0" w:color="000000"/>
              <w:right w:val="single" w:sz="8" w:space="0" w:color="000000"/>
            </w:tcBorders>
            <w:shd w:val="clear" w:color="auto" w:fill="FFFFFF"/>
            <w:tcMar>
              <w:top w:w="15" w:type="dxa"/>
              <w:left w:w="15" w:type="dxa"/>
              <w:bottom w:w="15" w:type="dxa"/>
              <w:right w:w="15" w:type="dxa"/>
            </w:tcMar>
          </w:tcPr>
          <w:p w:rsidR="00F543FC" w:rsidRDefault="00CD18A7">
            <w:pPr>
              <w:widowControl/>
              <w:suppressAutoHyphens w:val="0"/>
              <w:spacing w:after="200"/>
              <w:jc w:val="center"/>
              <w:textAlignment w:val="auto"/>
              <w:rPr>
                <w:rFonts w:ascii="Calibri" w:hAnsi="Calibri" w:cs="Calibri"/>
                <w:color w:val="111111"/>
                <w:sz w:val="18"/>
                <w:szCs w:val="18"/>
              </w:rPr>
            </w:pPr>
            <w:r>
              <w:rPr>
                <w:rFonts w:ascii="Calibri" w:hAnsi="Calibri" w:cs="Calibri"/>
                <w:color w:val="111111"/>
                <w:sz w:val="18"/>
                <w:szCs w:val="18"/>
              </w:rPr>
              <w:t>15</w:t>
            </w:r>
          </w:p>
        </w:tc>
      </w:tr>
      <w:tr w:rsidR="00F543FC">
        <w:trPr>
          <w:trHeight w:val="276"/>
        </w:trPr>
        <w:tc>
          <w:tcPr>
            <w:tcW w:w="191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both"/>
              <w:textAlignment w:val="auto"/>
            </w:pPr>
            <w:r>
              <w:rPr>
                <w:rFonts w:ascii="inherit" w:hAnsi="inherit" w:cs="Calibri"/>
                <w:b/>
                <w:bCs/>
                <w:color w:val="111111"/>
                <w:sz w:val="18"/>
                <w:szCs w:val="18"/>
              </w:rPr>
              <w:t>Bardzo dobry</w:t>
            </w:r>
          </w:p>
        </w:tc>
        <w:tc>
          <w:tcPr>
            <w:tcW w:w="1683"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23.0s</w:t>
            </w:r>
          </w:p>
        </w:tc>
        <w:tc>
          <w:tcPr>
            <w:tcW w:w="2098"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9 stóp</w:t>
            </w:r>
          </w:p>
        </w:tc>
        <w:tc>
          <w:tcPr>
            <w:tcW w:w="1274"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12</w:t>
            </w:r>
          </w:p>
        </w:tc>
        <w:tc>
          <w:tcPr>
            <w:tcW w:w="1274" w:type="dxa"/>
            <w:tcBorders>
              <w:bottom w:val="single" w:sz="8" w:space="0" w:color="000000"/>
              <w:right w:val="single" w:sz="8" w:space="0" w:color="000000"/>
            </w:tcBorders>
            <w:shd w:val="clear" w:color="auto" w:fill="FFFFFF"/>
            <w:tcMar>
              <w:top w:w="15" w:type="dxa"/>
              <w:left w:w="15" w:type="dxa"/>
              <w:bottom w:w="15" w:type="dxa"/>
              <w:right w:w="15" w:type="dxa"/>
            </w:tcMar>
          </w:tcPr>
          <w:p w:rsidR="00F543FC" w:rsidRDefault="00CD18A7">
            <w:pPr>
              <w:widowControl/>
              <w:suppressAutoHyphens w:val="0"/>
              <w:spacing w:after="200"/>
              <w:jc w:val="center"/>
              <w:textAlignment w:val="auto"/>
              <w:rPr>
                <w:rFonts w:ascii="Calibri" w:hAnsi="Calibri" w:cs="Calibri"/>
                <w:color w:val="111111"/>
                <w:sz w:val="18"/>
                <w:szCs w:val="18"/>
              </w:rPr>
            </w:pPr>
            <w:r>
              <w:rPr>
                <w:rFonts w:ascii="Calibri" w:hAnsi="Calibri" w:cs="Calibri"/>
                <w:color w:val="111111"/>
                <w:sz w:val="18"/>
                <w:szCs w:val="18"/>
              </w:rPr>
              <w:t>20</w:t>
            </w:r>
          </w:p>
        </w:tc>
      </w:tr>
      <w:tr w:rsidR="00F543FC">
        <w:trPr>
          <w:trHeight w:val="214"/>
        </w:trPr>
        <w:tc>
          <w:tcPr>
            <w:tcW w:w="1915"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both"/>
              <w:textAlignment w:val="auto"/>
            </w:pPr>
            <w:r>
              <w:rPr>
                <w:rFonts w:ascii="inherit" w:hAnsi="inherit" w:cs="Calibri"/>
                <w:b/>
                <w:bCs/>
                <w:color w:val="111111"/>
                <w:sz w:val="18"/>
                <w:szCs w:val="18"/>
              </w:rPr>
              <w:t>Wysoki</w:t>
            </w:r>
          </w:p>
        </w:tc>
        <w:tc>
          <w:tcPr>
            <w:tcW w:w="1683"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22.0s</w:t>
            </w:r>
          </w:p>
        </w:tc>
        <w:tc>
          <w:tcPr>
            <w:tcW w:w="2098"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10 stóp</w:t>
            </w:r>
          </w:p>
        </w:tc>
        <w:tc>
          <w:tcPr>
            <w:tcW w:w="1274" w:type="dxa"/>
            <w:tcBorders>
              <w:bottom w:val="single" w:sz="8" w:space="0" w:color="000000"/>
              <w:right w:val="single" w:sz="8" w:space="0" w:color="000000"/>
            </w:tcBorders>
            <w:shd w:val="clear" w:color="auto" w:fill="FFFFFF"/>
            <w:tcMar>
              <w:top w:w="0" w:type="dxa"/>
              <w:left w:w="70" w:type="dxa"/>
              <w:bottom w:w="0" w:type="dxa"/>
              <w:right w:w="70" w:type="dxa"/>
            </w:tcMar>
          </w:tcPr>
          <w:p w:rsidR="00F543FC" w:rsidRDefault="00CD18A7">
            <w:pPr>
              <w:widowControl/>
              <w:suppressAutoHyphens w:val="0"/>
              <w:spacing w:after="200"/>
              <w:jc w:val="center"/>
              <w:textAlignment w:val="auto"/>
            </w:pPr>
            <w:r>
              <w:rPr>
                <w:rFonts w:ascii="Calibri" w:hAnsi="Calibri" w:cs="Calibri"/>
                <w:color w:val="111111"/>
                <w:sz w:val="18"/>
                <w:szCs w:val="18"/>
              </w:rPr>
              <w:t>14</w:t>
            </w:r>
          </w:p>
        </w:tc>
        <w:tc>
          <w:tcPr>
            <w:tcW w:w="1274" w:type="dxa"/>
            <w:tcBorders>
              <w:bottom w:val="single" w:sz="8" w:space="0" w:color="000000"/>
              <w:right w:val="single" w:sz="8" w:space="0" w:color="000000"/>
            </w:tcBorders>
            <w:shd w:val="clear" w:color="auto" w:fill="FFFFFF"/>
            <w:tcMar>
              <w:top w:w="15" w:type="dxa"/>
              <w:left w:w="15" w:type="dxa"/>
              <w:bottom w:w="15" w:type="dxa"/>
              <w:right w:w="15" w:type="dxa"/>
            </w:tcMar>
          </w:tcPr>
          <w:p w:rsidR="00F543FC" w:rsidRDefault="00CD18A7">
            <w:pPr>
              <w:widowControl/>
              <w:suppressAutoHyphens w:val="0"/>
              <w:spacing w:after="200"/>
              <w:jc w:val="center"/>
              <w:textAlignment w:val="auto"/>
              <w:rPr>
                <w:rFonts w:ascii="Calibri" w:hAnsi="Calibri" w:cs="Calibri"/>
                <w:color w:val="111111"/>
                <w:sz w:val="18"/>
                <w:szCs w:val="18"/>
              </w:rPr>
            </w:pPr>
            <w:r>
              <w:rPr>
                <w:rFonts w:ascii="Calibri" w:hAnsi="Calibri" w:cs="Calibri"/>
                <w:color w:val="111111"/>
                <w:sz w:val="18"/>
                <w:szCs w:val="18"/>
              </w:rPr>
              <w:t>25</w:t>
            </w:r>
          </w:p>
        </w:tc>
      </w:tr>
    </w:tbl>
    <w:p w:rsidR="00F543FC" w:rsidRDefault="00F543FC">
      <w:pPr>
        <w:widowControl/>
        <w:suppressAutoHyphens w:val="0"/>
        <w:spacing w:after="160" w:line="254" w:lineRule="auto"/>
        <w:textAlignment w:val="auto"/>
        <w:rPr>
          <w:rFonts w:ascii="Calibri" w:eastAsia="Calibri" w:hAnsi="Calibri"/>
          <w:kern w:val="3"/>
          <w:sz w:val="22"/>
          <w:szCs w:val="22"/>
          <w:lang w:eastAsia="en-US"/>
        </w:rPr>
      </w:pPr>
    </w:p>
    <w:p w:rsidR="00F543FC" w:rsidRDefault="00F543FC">
      <w:pPr>
        <w:widowControl/>
        <w:suppressAutoHyphens w:val="0"/>
        <w:spacing w:after="160" w:line="254" w:lineRule="auto"/>
        <w:textAlignment w:val="auto"/>
        <w:rPr>
          <w:rFonts w:ascii="Calibri" w:eastAsia="Calibri" w:hAnsi="Calibri"/>
          <w:kern w:val="3"/>
          <w:sz w:val="22"/>
          <w:szCs w:val="22"/>
          <w:lang w:eastAsia="en-US"/>
        </w:rPr>
      </w:pPr>
    </w:p>
    <w:p w:rsidR="00F543FC" w:rsidRDefault="00F543FC">
      <w:pPr>
        <w:widowControl/>
        <w:suppressAutoHyphens w:val="0"/>
        <w:spacing w:after="160" w:line="254" w:lineRule="auto"/>
        <w:textAlignment w:val="auto"/>
        <w:rPr>
          <w:rFonts w:ascii="Calibri" w:eastAsia="Calibri" w:hAnsi="Calibri"/>
          <w:kern w:val="3"/>
          <w:sz w:val="22"/>
          <w:szCs w:val="22"/>
          <w:lang w:eastAsia="en-US"/>
        </w:rPr>
      </w:pPr>
    </w:p>
    <w:p w:rsidR="009E1D72" w:rsidRDefault="009E1D72">
      <w:pPr>
        <w:widowControl/>
        <w:suppressAutoHyphens w:val="0"/>
        <w:spacing w:after="160" w:line="254" w:lineRule="auto"/>
        <w:textAlignment w:val="auto"/>
        <w:rPr>
          <w:rFonts w:ascii="Calibri" w:eastAsia="Calibri" w:hAnsi="Calibri"/>
          <w:kern w:val="3"/>
          <w:sz w:val="22"/>
          <w:szCs w:val="22"/>
          <w:lang w:eastAsia="en-US"/>
        </w:rPr>
      </w:pPr>
    </w:p>
    <w:p w:rsidR="009E1D72" w:rsidRDefault="009E1D72">
      <w:pPr>
        <w:widowControl/>
        <w:suppressAutoHyphens w:val="0"/>
        <w:spacing w:after="160" w:line="254" w:lineRule="auto"/>
        <w:textAlignment w:val="auto"/>
        <w:rPr>
          <w:rFonts w:ascii="Calibri" w:eastAsia="Calibri" w:hAnsi="Calibri"/>
          <w:kern w:val="3"/>
          <w:sz w:val="22"/>
          <w:szCs w:val="22"/>
          <w:lang w:eastAsia="en-US"/>
        </w:rPr>
      </w:pPr>
    </w:p>
    <w:p w:rsidR="00F543FC" w:rsidRDefault="00CD18A7">
      <w:pPr>
        <w:pStyle w:val="Akapitzlist"/>
        <w:jc w:val="both"/>
        <w:rPr>
          <w:rFonts w:eastAsia="Calibri"/>
          <w:lang w:eastAsia="en-US"/>
        </w:rPr>
      </w:pPr>
      <w:r>
        <w:rPr>
          <w:rFonts w:eastAsia="Calibri"/>
          <w:lang w:eastAsia="en-US"/>
        </w:rPr>
        <w:lastRenderedPageBreak/>
        <w:t>UWAGA!</w:t>
      </w:r>
    </w:p>
    <w:p w:rsidR="00F543FC" w:rsidRDefault="00F543FC">
      <w:pPr>
        <w:pStyle w:val="Akapitzlist"/>
        <w:jc w:val="both"/>
        <w:rPr>
          <w:rFonts w:eastAsia="Calibri"/>
          <w:lang w:eastAsia="en-US"/>
        </w:rPr>
      </w:pPr>
    </w:p>
    <w:p w:rsidR="00F543FC" w:rsidRDefault="00CD18A7">
      <w:pPr>
        <w:pStyle w:val="Akapitzlist"/>
        <w:numPr>
          <w:ilvl w:val="0"/>
          <w:numId w:val="13"/>
        </w:numPr>
        <w:jc w:val="both"/>
      </w:pPr>
      <w:r>
        <w:rPr>
          <w:rFonts w:eastAsia="Calibri"/>
          <w:lang w:eastAsia="en-US"/>
        </w:rPr>
        <w:t>Maksymalnie we wszystkich próbach kandydat może zdobyć 75 punktów.</w:t>
      </w:r>
    </w:p>
    <w:p w:rsidR="00F543FC" w:rsidRDefault="00CD18A7">
      <w:pPr>
        <w:pStyle w:val="Akapitzlist"/>
        <w:numPr>
          <w:ilvl w:val="0"/>
          <w:numId w:val="13"/>
        </w:numPr>
        <w:jc w:val="both"/>
      </w:pPr>
      <w:r>
        <w:rPr>
          <w:rFonts w:eastAsia="Calibri"/>
          <w:lang w:eastAsia="en-US"/>
        </w:rPr>
        <w:t xml:space="preserve">Zaliczenie testu sprawnościowego - to zdobycie co </w:t>
      </w:r>
      <w:r>
        <w:rPr>
          <w:rFonts w:eastAsia="Calibri"/>
          <w:lang w:eastAsia="en-US"/>
        </w:rPr>
        <w:t>najmniej 25 punktów we wszystkich próbach</w:t>
      </w:r>
    </w:p>
    <w:p w:rsidR="00F543FC" w:rsidRDefault="00CD18A7">
      <w:pPr>
        <w:pStyle w:val="Akapitzlist"/>
        <w:numPr>
          <w:ilvl w:val="0"/>
          <w:numId w:val="13"/>
        </w:numPr>
        <w:jc w:val="both"/>
      </w:pPr>
      <w:r>
        <w:rPr>
          <w:rFonts w:eastAsia="Calibri"/>
          <w:lang w:eastAsia="en-US"/>
        </w:rPr>
        <w:t xml:space="preserve">Kandydat, który uzyskała poniżej 25 punktów w próbie sprawnościowej otrzymuje w systemie </w:t>
      </w:r>
      <w:proofErr w:type="spellStart"/>
      <w:r>
        <w:rPr>
          <w:rFonts w:eastAsia="Calibri"/>
          <w:lang w:eastAsia="en-US"/>
        </w:rPr>
        <w:t>Vulcan</w:t>
      </w:r>
      <w:proofErr w:type="spellEnd"/>
      <w:r>
        <w:rPr>
          <w:rFonts w:eastAsia="Calibri"/>
          <w:lang w:eastAsia="en-US"/>
        </w:rPr>
        <w:t xml:space="preserve"> 0 punktów.</w:t>
      </w:r>
    </w:p>
    <w:p w:rsidR="00F543FC" w:rsidRDefault="00CD18A7">
      <w:pPr>
        <w:pStyle w:val="Akapitzlist"/>
        <w:numPr>
          <w:ilvl w:val="0"/>
          <w:numId w:val="13"/>
        </w:numPr>
        <w:jc w:val="both"/>
      </w:pPr>
      <w:r>
        <w:rPr>
          <w:rFonts w:eastAsia="Calibri"/>
          <w:lang w:eastAsia="en-US"/>
        </w:rPr>
        <w:t xml:space="preserve">Kandydat, który uzyskał od 25  do 75 punktów otrzymuje dodatkowe punkty w </w:t>
      </w:r>
      <w:proofErr w:type="spellStart"/>
      <w:r>
        <w:rPr>
          <w:rFonts w:eastAsia="Calibri"/>
          <w:lang w:eastAsia="en-US"/>
        </w:rPr>
        <w:t>Vulcanie</w:t>
      </w:r>
      <w:proofErr w:type="spellEnd"/>
      <w:r>
        <w:rPr>
          <w:rFonts w:eastAsia="Calibri"/>
          <w:lang w:eastAsia="en-US"/>
        </w:rPr>
        <w:t>.</w:t>
      </w:r>
    </w:p>
    <w:p w:rsidR="00F543FC" w:rsidRDefault="00F543FC">
      <w:pPr>
        <w:jc w:val="both"/>
        <w:rPr>
          <w:rFonts w:cs="Calibri"/>
          <w:color w:val="FF0000"/>
        </w:rPr>
      </w:pPr>
    </w:p>
    <w:p w:rsidR="00F543FC" w:rsidRDefault="00F543FC">
      <w:pPr>
        <w:jc w:val="both"/>
        <w:rPr>
          <w:rFonts w:cs="Calibri"/>
        </w:rPr>
      </w:pPr>
    </w:p>
    <w:sectPr w:rsidR="00F543FC" w:rsidSect="00AD6F2A">
      <w:headerReference w:type="default" r:id="rId8"/>
      <w:footerReference w:type="default" r:id="rId9"/>
      <w:pgSz w:w="11906" w:h="16838"/>
      <w:pgMar w:top="737" w:right="1418" w:bottom="902" w:left="1276" w:header="1247" w:footer="4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44B" w:rsidRDefault="00D3444B">
      <w:r>
        <w:separator/>
      </w:r>
    </w:p>
  </w:endnote>
  <w:endnote w:type="continuationSeparator" w:id="1">
    <w:p w:rsidR="00D3444B" w:rsidRDefault="00D34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00000000" w:usb1="00000000" w:usb2="00000000" w:usb3="00000000" w:csb0="00000000" w:csb1="00000000"/>
  </w:font>
  <w:font w:name="inherit">
    <w:altName w:val="Cambria"/>
    <w:charset w:val="00"/>
    <w:family w:val="roman"/>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A" w:rsidRDefault="00CD18A7">
    <w:pPr>
      <w:pStyle w:val="Stopka"/>
      <w:jc w:val="right"/>
    </w:pPr>
    <w:r>
      <w:rPr>
        <w:rFonts w:ascii="Calibri Light" w:hAnsi="Calibri Light"/>
        <w:sz w:val="28"/>
        <w:szCs w:val="28"/>
      </w:rPr>
      <w:t xml:space="preserve">str. </w:t>
    </w:r>
    <w:r w:rsidR="00AD6F2A">
      <w:rPr>
        <w:rFonts w:ascii="Calibri Light" w:hAnsi="Calibri Light"/>
        <w:sz w:val="28"/>
        <w:szCs w:val="28"/>
      </w:rPr>
      <w:fldChar w:fldCharType="begin"/>
    </w:r>
    <w:r>
      <w:rPr>
        <w:rFonts w:ascii="Calibri Light" w:hAnsi="Calibri Light"/>
        <w:sz w:val="28"/>
        <w:szCs w:val="28"/>
      </w:rPr>
      <w:instrText xml:space="preserve"> PAGE </w:instrText>
    </w:r>
    <w:r w:rsidR="00AD6F2A">
      <w:rPr>
        <w:rFonts w:ascii="Calibri Light" w:hAnsi="Calibri Light"/>
        <w:sz w:val="28"/>
        <w:szCs w:val="28"/>
      </w:rPr>
      <w:fldChar w:fldCharType="separate"/>
    </w:r>
    <w:r w:rsidR="009E1D72">
      <w:rPr>
        <w:rFonts w:ascii="Calibri Light" w:hAnsi="Calibri Light"/>
        <w:noProof/>
        <w:sz w:val="28"/>
        <w:szCs w:val="28"/>
      </w:rPr>
      <w:t>1</w:t>
    </w:r>
    <w:r w:rsidR="00AD6F2A">
      <w:rPr>
        <w:rFonts w:ascii="Calibri Light" w:hAnsi="Calibri Light"/>
        <w:sz w:val="28"/>
        <w:szCs w:val="28"/>
      </w:rPr>
      <w:fldChar w:fldCharType="end"/>
    </w:r>
  </w:p>
  <w:p w:rsidR="000A0D8A" w:rsidRDefault="00CD18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44B" w:rsidRDefault="00D3444B">
      <w:r>
        <w:rPr>
          <w:color w:val="000000"/>
        </w:rPr>
        <w:separator/>
      </w:r>
    </w:p>
  </w:footnote>
  <w:footnote w:type="continuationSeparator" w:id="1">
    <w:p w:rsidR="00D3444B" w:rsidRDefault="00D34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A" w:rsidRDefault="00CD18A7">
    <w:pPr>
      <w:pStyle w:val="Heading"/>
    </w:pPr>
    <w:r>
      <w:rPr>
        <w:noProof/>
      </w:rPr>
      <w:drawing>
        <wp:anchor distT="0" distB="0" distL="114300" distR="114300" simplePos="0" relativeHeight="251659264" behindDoc="0" locked="0" layoutInCell="1" allowOverlap="1">
          <wp:simplePos x="0" y="0"/>
          <wp:positionH relativeFrom="column">
            <wp:posOffset>-810360</wp:posOffset>
          </wp:positionH>
          <wp:positionV relativeFrom="paragraph">
            <wp:posOffset>-542160</wp:posOffset>
          </wp:positionV>
          <wp:extent cx="7560360" cy="1270080"/>
          <wp:effectExtent l="0" t="0" r="2490" b="6270"/>
          <wp:wrapTopAndBottom/>
          <wp:docPr id="1909585179"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0360" cy="1270080"/>
                  </a:xfrm>
                  <a:prstGeom prst="rect">
                    <a:avLst/>
                  </a:prstGeom>
                  <a:noFill/>
                  <a:ln>
                    <a:noFill/>
                    <a:prstDash/>
                  </a:ln>
                </pic:spPr>
              </pic:pic>
            </a:graphicData>
          </a:graphic>
        </wp:anchor>
      </w:drawing>
    </w:r>
  </w:p>
  <w:p w:rsidR="000A0D8A" w:rsidRDefault="00CD18A7">
    <w:pPr>
      <w:pStyle w:val="Head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40C"/>
    <w:multiLevelType w:val="multilevel"/>
    <w:tmpl w:val="09C4EE80"/>
    <w:styleLink w:val="WWNum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nsid w:val="120215B1"/>
    <w:multiLevelType w:val="multilevel"/>
    <w:tmpl w:val="C80CE79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nsid w:val="1FF47850"/>
    <w:multiLevelType w:val="multilevel"/>
    <w:tmpl w:val="DBF4C536"/>
    <w:styleLink w:val="WWNum1"/>
    <w:lvl w:ilvl="0">
      <w:numFmt w:val="bullet"/>
      <w:lvlText w:val=""/>
      <w:lvlJc w:val="left"/>
      <w:pPr>
        <w:ind w:left="502"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nsid w:val="2C5E4519"/>
    <w:multiLevelType w:val="multilevel"/>
    <w:tmpl w:val="02F257F2"/>
    <w:lvl w:ilvl="0">
      <w:start w:val="1"/>
      <w:numFmt w:val="decimal"/>
      <w:lvlText w:val="%1."/>
      <w:lvlJc w:val="left"/>
      <w:pPr>
        <w:ind w:left="720" w:hanging="360"/>
      </w:pPr>
      <w:rPr>
        <w:rFonts w:ascii="Calibri" w:eastAsia="Times New Roman" w:hAnsi="Calibri" w:cs="Calibri"/>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nsid w:val="326455FE"/>
    <w:multiLevelType w:val="multilevel"/>
    <w:tmpl w:val="7D0A5A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39006DFE"/>
    <w:multiLevelType w:val="multilevel"/>
    <w:tmpl w:val="E62CBC58"/>
    <w:lvl w:ilvl="0">
      <w:start w:val="1"/>
      <w:numFmt w:val="decimal"/>
      <w:lvlText w:val="%1)"/>
      <w:lvlJc w:val="left"/>
      <w:pPr>
        <w:ind w:left="1095" w:hanging="360"/>
      </w:p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6">
    <w:nsid w:val="397174F2"/>
    <w:multiLevelType w:val="multilevel"/>
    <w:tmpl w:val="6064525E"/>
    <w:styleLink w:val="WWNum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7">
    <w:nsid w:val="4A8B6C9F"/>
    <w:multiLevelType w:val="multilevel"/>
    <w:tmpl w:val="9E1AC36E"/>
    <w:styleLink w:val="WWNum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
    <w:nsid w:val="4B0A07A4"/>
    <w:multiLevelType w:val="multilevel"/>
    <w:tmpl w:val="7DD826FA"/>
    <w:styleLink w:val="WWNum3"/>
    <w:lvl w:ilvl="0">
      <w:numFmt w:val="bullet"/>
      <w:lvlText w:val=""/>
      <w:lvlJc w:val="left"/>
      <w:pPr>
        <w:ind w:left="1155" w:hanging="360"/>
      </w:pPr>
    </w:lvl>
    <w:lvl w:ilvl="1">
      <w:numFmt w:val="bullet"/>
      <w:lvlText w:val="o"/>
      <w:lvlJc w:val="left"/>
      <w:pPr>
        <w:ind w:left="1875" w:hanging="360"/>
      </w:pPr>
      <w:rPr>
        <w:rFonts w:ascii="Times New Roman" w:hAnsi="Times New Roman" w:cs="Courier New"/>
      </w:rPr>
    </w:lvl>
    <w:lvl w:ilvl="2">
      <w:numFmt w:val="bullet"/>
      <w:lvlText w:val=""/>
      <w:lvlJc w:val="left"/>
      <w:pPr>
        <w:ind w:left="2595" w:hanging="360"/>
      </w:pPr>
    </w:lvl>
    <w:lvl w:ilvl="3">
      <w:numFmt w:val="bullet"/>
      <w:lvlText w:val=""/>
      <w:lvlJc w:val="left"/>
      <w:pPr>
        <w:ind w:left="3315" w:hanging="360"/>
      </w:pPr>
    </w:lvl>
    <w:lvl w:ilvl="4">
      <w:numFmt w:val="bullet"/>
      <w:lvlText w:val="o"/>
      <w:lvlJc w:val="left"/>
      <w:pPr>
        <w:ind w:left="4035" w:hanging="360"/>
      </w:pPr>
      <w:rPr>
        <w:rFonts w:ascii="Times New Roman" w:hAnsi="Times New Roman" w:cs="Courier New"/>
      </w:rPr>
    </w:lvl>
    <w:lvl w:ilvl="5">
      <w:numFmt w:val="bullet"/>
      <w:lvlText w:val=""/>
      <w:lvlJc w:val="left"/>
      <w:pPr>
        <w:ind w:left="4755" w:hanging="360"/>
      </w:pPr>
    </w:lvl>
    <w:lvl w:ilvl="6">
      <w:numFmt w:val="bullet"/>
      <w:lvlText w:val=""/>
      <w:lvlJc w:val="left"/>
      <w:pPr>
        <w:ind w:left="5475" w:hanging="360"/>
      </w:pPr>
    </w:lvl>
    <w:lvl w:ilvl="7">
      <w:numFmt w:val="bullet"/>
      <w:lvlText w:val="o"/>
      <w:lvlJc w:val="left"/>
      <w:pPr>
        <w:ind w:left="6195" w:hanging="360"/>
      </w:pPr>
      <w:rPr>
        <w:rFonts w:ascii="Times New Roman" w:hAnsi="Times New Roman" w:cs="Courier New"/>
      </w:rPr>
    </w:lvl>
    <w:lvl w:ilvl="8">
      <w:numFmt w:val="bullet"/>
      <w:lvlText w:val=""/>
      <w:lvlJc w:val="left"/>
      <w:pPr>
        <w:ind w:left="6915" w:hanging="360"/>
      </w:pPr>
    </w:lvl>
  </w:abstractNum>
  <w:abstractNum w:abstractNumId="9">
    <w:nsid w:val="4F4832EF"/>
    <w:multiLevelType w:val="multilevel"/>
    <w:tmpl w:val="71846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5C1C65"/>
    <w:multiLevelType w:val="multilevel"/>
    <w:tmpl w:val="20A22F3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9835805"/>
    <w:multiLevelType w:val="multilevel"/>
    <w:tmpl w:val="FC70E1B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2"/>
  </w:num>
  <w:num w:numId="3">
    <w:abstractNumId w:val="0"/>
  </w:num>
  <w:num w:numId="4">
    <w:abstractNumId w:val="8"/>
  </w:num>
  <w:num w:numId="5">
    <w:abstractNumId w:val="7"/>
  </w:num>
  <w:num w:numId="6">
    <w:abstractNumId w:val="6"/>
  </w:num>
  <w:num w:numId="7">
    <w:abstractNumId w:val="3"/>
  </w:num>
  <w:num w:numId="8">
    <w:abstractNumId w:val="5"/>
  </w:num>
  <w:num w:numId="9">
    <w:abstractNumId w:val="3"/>
    <w:lvlOverride w:ilvl="0">
      <w:startOverride w:val="1"/>
    </w:lvlOverride>
  </w:num>
  <w:num w:numId="10">
    <w:abstractNumId w:val="4"/>
  </w:num>
  <w:num w:numId="11">
    <w:abstractNumId w:val="1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0"/>
    <w:footnote w:id="1"/>
  </w:footnotePr>
  <w:endnotePr>
    <w:endnote w:id="0"/>
    <w:endnote w:id="1"/>
  </w:endnotePr>
  <w:compat/>
  <w:rsids>
    <w:rsidRoot w:val="00F543FC"/>
    <w:rsid w:val="0056719D"/>
    <w:rsid w:val="008A7F90"/>
    <w:rsid w:val="009E1D72"/>
    <w:rsid w:val="00AD6F2A"/>
    <w:rsid w:val="00CC3049"/>
    <w:rsid w:val="00CD18A7"/>
    <w:rsid w:val="00D3444B"/>
    <w:rsid w:val="00F543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6F2A"/>
    <w:pPr>
      <w:suppressAutoHyphens/>
    </w:pPr>
  </w:style>
  <w:style w:type="paragraph" w:styleId="Nagwek1">
    <w:name w:val="heading 1"/>
    <w:basedOn w:val="Standard"/>
    <w:uiPriority w:val="9"/>
    <w:qFormat/>
    <w:rsid w:val="00AD6F2A"/>
    <w:pPr>
      <w:spacing w:before="280" w:after="280"/>
      <w:outlineLvl w:val="0"/>
    </w:pPr>
    <w:rPr>
      <w:b/>
      <w:bCs/>
      <w:kern w:val="3"/>
      <w:sz w:val="48"/>
      <w:szCs w:val="48"/>
    </w:rPr>
  </w:style>
  <w:style w:type="paragraph" w:styleId="Nagwek3">
    <w:name w:val="heading 3"/>
    <w:basedOn w:val="Standard"/>
    <w:uiPriority w:val="9"/>
    <w:semiHidden/>
    <w:unhideWhenUsed/>
    <w:qFormat/>
    <w:rsid w:val="00AD6F2A"/>
    <w:pPr>
      <w:spacing w:before="280" w:after="280"/>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D6F2A"/>
    <w:pPr>
      <w:widowControl/>
      <w:suppressAutoHyphens/>
    </w:pPr>
    <w:rPr>
      <w:szCs w:val="24"/>
    </w:rPr>
  </w:style>
  <w:style w:type="paragraph" w:customStyle="1" w:styleId="Heading">
    <w:name w:val="Heading"/>
    <w:basedOn w:val="Standard"/>
    <w:rsid w:val="00AD6F2A"/>
    <w:pPr>
      <w:tabs>
        <w:tab w:val="center" w:pos="4536"/>
        <w:tab w:val="right" w:pos="9072"/>
      </w:tabs>
    </w:pPr>
  </w:style>
  <w:style w:type="paragraph" w:customStyle="1" w:styleId="Textbody">
    <w:name w:val="Text body"/>
    <w:basedOn w:val="Standard"/>
    <w:rsid w:val="00AD6F2A"/>
    <w:pPr>
      <w:spacing w:after="140" w:line="276" w:lineRule="auto"/>
    </w:pPr>
  </w:style>
  <w:style w:type="paragraph" w:styleId="Lista">
    <w:name w:val="List"/>
    <w:basedOn w:val="Textbody"/>
    <w:rsid w:val="00AD6F2A"/>
    <w:rPr>
      <w:rFonts w:cs="Lucida Sans"/>
    </w:rPr>
  </w:style>
  <w:style w:type="paragraph" w:styleId="Legenda">
    <w:name w:val="caption"/>
    <w:basedOn w:val="Standard"/>
    <w:rsid w:val="00AD6F2A"/>
    <w:pPr>
      <w:suppressLineNumbers/>
      <w:spacing w:before="120" w:after="120"/>
    </w:pPr>
    <w:rPr>
      <w:rFonts w:cs="Lucida Sans"/>
      <w:i/>
      <w:iCs/>
    </w:rPr>
  </w:style>
  <w:style w:type="paragraph" w:customStyle="1" w:styleId="Index">
    <w:name w:val="Index"/>
    <w:basedOn w:val="Standard"/>
    <w:rsid w:val="00AD6F2A"/>
    <w:pPr>
      <w:suppressLineNumbers/>
    </w:pPr>
    <w:rPr>
      <w:rFonts w:cs="Lucida Sans"/>
    </w:rPr>
  </w:style>
  <w:style w:type="paragraph" w:styleId="Tekstkomentarza">
    <w:name w:val="annotation text"/>
    <w:basedOn w:val="Standard"/>
    <w:rsid w:val="00AD6F2A"/>
    <w:rPr>
      <w:sz w:val="20"/>
      <w:szCs w:val="20"/>
    </w:rPr>
  </w:style>
  <w:style w:type="paragraph" w:styleId="Tematkomentarza">
    <w:name w:val="annotation subject"/>
    <w:basedOn w:val="Tekstkomentarza"/>
    <w:next w:val="Tekstkomentarza"/>
    <w:rsid w:val="00AD6F2A"/>
    <w:rPr>
      <w:b/>
      <w:bCs/>
    </w:rPr>
  </w:style>
  <w:style w:type="paragraph" w:styleId="Tekstdymka">
    <w:name w:val="Balloon Text"/>
    <w:basedOn w:val="Standard"/>
    <w:rsid w:val="00AD6F2A"/>
    <w:rPr>
      <w:rFonts w:ascii="Tahoma" w:eastAsia="Tahoma" w:hAnsi="Tahoma" w:cs="Tahoma"/>
      <w:sz w:val="16"/>
      <w:szCs w:val="16"/>
    </w:rPr>
  </w:style>
  <w:style w:type="paragraph" w:styleId="HTML-wstpniesformatowany">
    <w:name w:val="HTML Preformatted"/>
    <w:basedOn w:val="Standard"/>
    <w:rsid w:val="00AD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nyWeb">
    <w:name w:val="Normal (Web)"/>
    <w:basedOn w:val="Standard"/>
    <w:rsid w:val="00AD6F2A"/>
    <w:pPr>
      <w:spacing w:before="280" w:after="280"/>
    </w:pPr>
  </w:style>
  <w:style w:type="paragraph" w:customStyle="1" w:styleId="HeaderandFooter">
    <w:name w:val="Header and Footer"/>
    <w:basedOn w:val="Standard"/>
    <w:rsid w:val="00AD6F2A"/>
  </w:style>
  <w:style w:type="paragraph" w:styleId="Stopka">
    <w:name w:val="footer"/>
    <w:basedOn w:val="Standard"/>
    <w:rsid w:val="00AD6F2A"/>
    <w:pPr>
      <w:tabs>
        <w:tab w:val="center" w:pos="4536"/>
        <w:tab w:val="right" w:pos="9072"/>
      </w:tabs>
    </w:pPr>
  </w:style>
  <w:style w:type="paragraph" w:styleId="Akapitzlist">
    <w:name w:val="List Paragraph"/>
    <w:basedOn w:val="Normalny"/>
    <w:rsid w:val="00AD6F2A"/>
    <w:pPr>
      <w:ind w:left="720"/>
    </w:pPr>
  </w:style>
  <w:style w:type="paragraph" w:styleId="Bezodstpw">
    <w:name w:val="No Spacing"/>
    <w:rsid w:val="00AD6F2A"/>
    <w:pPr>
      <w:suppressAutoHyphens/>
    </w:pPr>
  </w:style>
  <w:style w:type="paragraph" w:styleId="Tekstprzypisudolnego">
    <w:name w:val="footnote text"/>
    <w:basedOn w:val="Normalny"/>
    <w:rsid w:val="00AD6F2A"/>
    <w:pPr>
      <w:widowControl/>
      <w:suppressAutoHyphens w:val="0"/>
      <w:textAlignment w:val="auto"/>
    </w:pPr>
    <w:rPr>
      <w:rFonts w:ascii="Calibri" w:eastAsia="Calibri" w:hAnsi="Calibri" w:cs="Calibri"/>
      <w:sz w:val="20"/>
      <w:lang w:eastAsia="en-US"/>
    </w:rPr>
  </w:style>
  <w:style w:type="paragraph" w:styleId="Tytu">
    <w:name w:val="Title"/>
    <w:basedOn w:val="Normalny"/>
    <w:uiPriority w:val="10"/>
    <w:qFormat/>
    <w:rsid w:val="00AD6F2A"/>
    <w:pPr>
      <w:suppressAutoHyphens w:val="0"/>
      <w:autoSpaceDE w:val="0"/>
      <w:spacing w:before="2"/>
      <w:ind w:left="404" w:hanging="60"/>
      <w:textAlignment w:val="auto"/>
    </w:pPr>
    <w:rPr>
      <w:rFonts w:ascii="Arial" w:eastAsia="Arial" w:hAnsi="Arial" w:cs="Arial"/>
      <w:b/>
      <w:bCs/>
      <w:szCs w:val="24"/>
      <w:lang w:eastAsia="en-US"/>
    </w:rPr>
  </w:style>
  <w:style w:type="paragraph" w:styleId="Tekstpodstawowy">
    <w:name w:val="Body Text"/>
    <w:basedOn w:val="Normalny"/>
    <w:rsid w:val="00AD6F2A"/>
    <w:pPr>
      <w:suppressAutoHyphens w:val="0"/>
      <w:autoSpaceDE w:val="0"/>
      <w:textAlignment w:val="auto"/>
    </w:pPr>
    <w:rPr>
      <w:rFonts w:ascii="Arial" w:eastAsia="Arial" w:hAnsi="Arial" w:cs="Arial"/>
      <w:sz w:val="20"/>
      <w:lang w:eastAsia="en-US"/>
    </w:rPr>
  </w:style>
  <w:style w:type="paragraph" w:styleId="Poprawka">
    <w:name w:val="Revision"/>
    <w:rsid w:val="00AD6F2A"/>
    <w:pPr>
      <w:widowControl/>
      <w:textAlignment w:val="auto"/>
    </w:pPr>
  </w:style>
  <w:style w:type="paragraph" w:styleId="Tekstprzypisukocowego">
    <w:name w:val="endnote text"/>
    <w:basedOn w:val="Normalny"/>
    <w:rsid w:val="00AD6F2A"/>
    <w:rPr>
      <w:sz w:val="20"/>
    </w:rPr>
  </w:style>
  <w:style w:type="paragraph" w:styleId="Nagwek">
    <w:name w:val="header"/>
    <w:basedOn w:val="HeaderandFooter"/>
    <w:rsid w:val="00AD6F2A"/>
    <w:pPr>
      <w:suppressLineNumbers/>
      <w:tabs>
        <w:tab w:val="center" w:pos="4819"/>
        <w:tab w:val="right" w:pos="9638"/>
      </w:tabs>
    </w:pPr>
  </w:style>
  <w:style w:type="paragraph" w:customStyle="1" w:styleId="TableContents">
    <w:name w:val="Table Contents"/>
    <w:basedOn w:val="Standard"/>
    <w:rsid w:val="00AD6F2A"/>
    <w:pPr>
      <w:widowControl w:val="0"/>
      <w:suppressLineNumbers/>
    </w:pPr>
  </w:style>
  <w:style w:type="character" w:styleId="Odwoaniedokomentarza">
    <w:name w:val="annotation reference"/>
    <w:rsid w:val="00AD6F2A"/>
    <w:rPr>
      <w:sz w:val="16"/>
      <w:szCs w:val="16"/>
    </w:rPr>
  </w:style>
  <w:style w:type="character" w:styleId="Pogrubienie">
    <w:name w:val="Strong"/>
    <w:rsid w:val="00AD6F2A"/>
    <w:rPr>
      <w:b/>
      <w:bCs/>
    </w:rPr>
  </w:style>
  <w:style w:type="character" w:customStyle="1" w:styleId="Nagwek1Znak">
    <w:name w:val="Nagłówek 1 Znak"/>
    <w:rsid w:val="00AD6F2A"/>
    <w:rPr>
      <w:b/>
      <w:bCs/>
      <w:kern w:val="3"/>
      <w:sz w:val="48"/>
      <w:szCs w:val="48"/>
    </w:rPr>
  </w:style>
  <w:style w:type="character" w:customStyle="1" w:styleId="Nagwek3Znak">
    <w:name w:val="Nagłówek 3 Znak"/>
    <w:rsid w:val="00AD6F2A"/>
    <w:rPr>
      <w:b/>
      <w:bCs/>
      <w:sz w:val="27"/>
      <w:szCs w:val="27"/>
    </w:rPr>
  </w:style>
  <w:style w:type="character" w:customStyle="1" w:styleId="Internetlink">
    <w:name w:val="Internet link"/>
    <w:rsid w:val="00AD6F2A"/>
    <w:rPr>
      <w:color w:val="0000FF"/>
      <w:u w:val="single"/>
    </w:rPr>
  </w:style>
  <w:style w:type="character" w:customStyle="1" w:styleId="UnresolvedMention">
    <w:name w:val="Unresolved Mention"/>
    <w:rsid w:val="00AD6F2A"/>
    <w:rPr>
      <w:color w:val="605E5C"/>
      <w:shd w:val="clear" w:color="auto" w:fill="E1DFDD"/>
    </w:rPr>
  </w:style>
  <w:style w:type="character" w:customStyle="1" w:styleId="NagwekZnak">
    <w:name w:val="Nagłówek Znak"/>
    <w:rsid w:val="00AD6F2A"/>
    <w:rPr>
      <w:sz w:val="24"/>
      <w:szCs w:val="24"/>
    </w:rPr>
  </w:style>
  <w:style w:type="character" w:customStyle="1" w:styleId="StopkaZnak">
    <w:name w:val="Stopka Znak"/>
    <w:rsid w:val="00AD6F2A"/>
    <w:rPr>
      <w:sz w:val="24"/>
      <w:szCs w:val="24"/>
    </w:rPr>
  </w:style>
  <w:style w:type="character" w:customStyle="1" w:styleId="ListLabel1">
    <w:name w:val="ListLabel 1"/>
    <w:rsid w:val="00AD6F2A"/>
    <w:rPr>
      <w:rFonts w:cs="Courier New"/>
    </w:rPr>
  </w:style>
  <w:style w:type="character" w:customStyle="1" w:styleId="ListLabel2">
    <w:name w:val="ListLabel 2"/>
    <w:rsid w:val="00AD6F2A"/>
    <w:rPr>
      <w:rFonts w:cs="Courier New"/>
    </w:rPr>
  </w:style>
  <w:style w:type="character" w:customStyle="1" w:styleId="ListLabel3">
    <w:name w:val="ListLabel 3"/>
    <w:rsid w:val="00AD6F2A"/>
    <w:rPr>
      <w:rFonts w:cs="Courier New"/>
    </w:rPr>
  </w:style>
  <w:style w:type="character" w:customStyle="1" w:styleId="ListLabel4">
    <w:name w:val="ListLabel 4"/>
    <w:rsid w:val="00AD6F2A"/>
    <w:rPr>
      <w:sz w:val="20"/>
    </w:rPr>
  </w:style>
  <w:style w:type="character" w:customStyle="1" w:styleId="ListLabel5">
    <w:name w:val="ListLabel 5"/>
    <w:rsid w:val="00AD6F2A"/>
    <w:rPr>
      <w:sz w:val="20"/>
    </w:rPr>
  </w:style>
  <w:style w:type="character" w:customStyle="1" w:styleId="ListLabel6">
    <w:name w:val="ListLabel 6"/>
    <w:rsid w:val="00AD6F2A"/>
    <w:rPr>
      <w:sz w:val="20"/>
    </w:rPr>
  </w:style>
  <w:style w:type="character" w:customStyle="1" w:styleId="ListLabel7">
    <w:name w:val="ListLabel 7"/>
    <w:rsid w:val="00AD6F2A"/>
    <w:rPr>
      <w:sz w:val="20"/>
    </w:rPr>
  </w:style>
  <w:style w:type="character" w:customStyle="1" w:styleId="ListLabel8">
    <w:name w:val="ListLabel 8"/>
    <w:rsid w:val="00AD6F2A"/>
    <w:rPr>
      <w:sz w:val="20"/>
    </w:rPr>
  </w:style>
  <w:style w:type="character" w:customStyle="1" w:styleId="ListLabel9">
    <w:name w:val="ListLabel 9"/>
    <w:rsid w:val="00AD6F2A"/>
    <w:rPr>
      <w:sz w:val="20"/>
    </w:rPr>
  </w:style>
  <w:style w:type="character" w:customStyle="1" w:styleId="ListLabel10">
    <w:name w:val="ListLabel 10"/>
    <w:rsid w:val="00AD6F2A"/>
    <w:rPr>
      <w:sz w:val="20"/>
    </w:rPr>
  </w:style>
  <w:style w:type="character" w:customStyle="1" w:styleId="ListLabel11">
    <w:name w:val="ListLabel 11"/>
    <w:rsid w:val="00AD6F2A"/>
    <w:rPr>
      <w:sz w:val="20"/>
    </w:rPr>
  </w:style>
  <w:style w:type="character" w:customStyle="1" w:styleId="ListLabel12">
    <w:name w:val="ListLabel 12"/>
    <w:rsid w:val="00AD6F2A"/>
    <w:rPr>
      <w:sz w:val="20"/>
    </w:rPr>
  </w:style>
  <w:style w:type="character" w:customStyle="1" w:styleId="ListLabel13">
    <w:name w:val="ListLabel 13"/>
    <w:rsid w:val="00AD6F2A"/>
    <w:rPr>
      <w:rFonts w:cs="Courier New"/>
    </w:rPr>
  </w:style>
  <w:style w:type="character" w:customStyle="1" w:styleId="ListLabel14">
    <w:name w:val="ListLabel 14"/>
    <w:rsid w:val="00AD6F2A"/>
    <w:rPr>
      <w:rFonts w:cs="Courier New"/>
    </w:rPr>
  </w:style>
  <w:style w:type="character" w:customStyle="1" w:styleId="ListLabel15">
    <w:name w:val="ListLabel 15"/>
    <w:rsid w:val="00AD6F2A"/>
    <w:rPr>
      <w:rFonts w:cs="Courier New"/>
    </w:rPr>
  </w:style>
  <w:style w:type="character" w:customStyle="1" w:styleId="ListLabel16">
    <w:name w:val="ListLabel 16"/>
    <w:rsid w:val="00AD6F2A"/>
    <w:rPr>
      <w:sz w:val="20"/>
    </w:rPr>
  </w:style>
  <w:style w:type="character" w:customStyle="1" w:styleId="ListLabel17">
    <w:name w:val="ListLabel 17"/>
    <w:rsid w:val="00AD6F2A"/>
    <w:rPr>
      <w:sz w:val="20"/>
    </w:rPr>
  </w:style>
  <w:style w:type="character" w:customStyle="1" w:styleId="ListLabel18">
    <w:name w:val="ListLabel 18"/>
    <w:rsid w:val="00AD6F2A"/>
    <w:rPr>
      <w:sz w:val="20"/>
    </w:rPr>
  </w:style>
  <w:style w:type="character" w:customStyle="1" w:styleId="ListLabel19">
    <w:name w:val="ListLabel 19"/>
    <w:rsid w:val="00AD6F2A"/>
    <w:rPr>
      <w:sz w:val="20"/>
    </w:rPr>
  </w:style>
  <w:style w:type="character" w:customStyle="1" w:styleId="ListLabel20">
    <w:name w:val="ListLabel 20"/>
    <w:rsid w:val="00AD6F2A"/>
    <w:rPr>
      <w:sz w:val="20"/>
    </w:rPr>
  </w:style>
  <w:style w:type="character" w:customStyle="1" w:styleId="ListLabel21">
    <w:name w:val="ListLabel 21"/>
    <w:rsid w:val="00AD6F2A"/>
    <w:rPr>
      <w:sz w:val="20"/>
    </w:rPr>
  </w:style>
  <w:style w:type="character" w:customStyle="1" w:styleId="ListLabel22">
    <w:name w:val="ListLabel 22"/>
    <w:rsid w:val="00AD6F2A"/>
    <w:rPr>
      <w:sz w:val="20"/>
    </w:rPr>
  </w:style>
  <w:style w:type="character" w:customStyle="1" w:styleId="ListLabel23">
    <w:name w:val="ListLabel 23"/>
    <w:rsid w:val="00AD6F2A"/>
    <w:rPr>
      <w:sz w:val="20"/>
    </w:rPr>
  </w:style>
  <w:style w:type="character" w:customStyle="1" w:styleId="ListLabel24">
    <w:name w:val="ListLabel 24"/>
    <w:rsid w:val="00AD6F2A"/>
    <w:rPr>
      <w:sz w:val="20"/>
    </w:rPr>
  </w:style>
  <w:style w:type="character" w:customStyle="1" w:styleId="ListLabel25">
    <w:name w:val="ListLabel 25"/>
    <w:rsid w:val="00AD6F2A"/>
    <w:rPr>
      <w:sz w:val="20"/>
    </w:rPr>
  </w:style>
  <w:style w:type="character" w:customStyle="1" w:styleId="ListLabel26">
    <w:name w:val="ListLabel 26"/>
    <w:rsid w:val="00AD6F2A"/>
    <w:rPr>
      <w:sz w:val="20"/>
    </w:rPr>
  </w:style>
  <w:style w:type="character" w:customStyle="1" w:styleId="ListLabel27">
    <w:name w:val="ListLabel 27"/>
    <w:rsid w:val="00AD6F2A"/>
    <w:rPr>
      <w:sz w:val="20"/>
    </w:rPr>
  </w:style>
  <w:style w:type="character" w:customStyle="1" w:styleId="ListLabel28">
    <w:name w:val="ListLabel 28"/>
    <w:rsid w:val="00AD6F2A"/>
    <w:rPr>
      <w:sz w:val="20"/>
    </w:rPr>
  </w:style>
  <w:style w:type="character" w:customStyle="1" w:styleId="ListLabel29">
    <w:name w:val="ListLabel 29"/>
    <w:rsid w:val="00AD6F2A"/>
    <w:rPr>
      <w:sz w:val="20"/>
    </w:rPr>
  </w:style>
  <w:style w:type="character" w:customStyle="1" w:styleId="ListLabel30">
    <w:name w:val="ListLabel 30"/>
    <w:rsid w:val="00AD6F2A"/>
    <w:rPr>
      <w:sz w:val="20"/>
    </w:rPr>
  </w:style>
  <w:style w:type="character" w:customStyle="1" w:styleId="ListLabel31">
    <w:name w:val="ListLabel 31"/>
    <w:rsid w:val="00AD6F2A"/>
    <w:rPr>
      <w:sz w:val="20"/>
    </w:rPr>
  </w:style>
  <w:style w:type="character" w:customStyle="1" w:styleId="ListLabel32">
    <w:name w:val="ListLabel 32"/>
    <w:rsid w:val="00AD6F2A"/>
    <w:rPr>
      <w:sz w:val="20"/>
    </w:rPr>
  </w:style>
  <w:style w:type="character" w:customStyle="1" w:styleId="ListLabel33">
    <w:name w:val="ListLabel 33"/>
    <w:rsid w:val="00AD6F2A"/>
    <w:rPr>
      <w:sz w:val="20"/>
    </w:rPr>
  </w:style>
  <w:style w:type="character" w:customStyle="1" w:styleId="TekstkomentarzaZnak">
    <w:name w:val="Tekst komentarza Znak"/>
    <w:basedOn w:val="Domylnaczcionkaakapitu"/>
    <w:rsid w:val="00AD6F2A"/>
    <w:rPr>
      <w:sz w:val="20"/>
    </w:rPr>
  </w:style>
  <w:style w:type="character" w:customStyle="1" w:styleId="Brak">
    <w:name w:val="Brak"/>
    <w:rsid w:val="00AD6F2A"/>
  </w:style>
  <w:style w:type="character" w:customStyle="1" w:styleId="TekstprzypisudolnegoZnak">
    <w:name w:val="Tekst przypisu dolnego Znak"/>
    <w:basedOn w:val="Domylnaczcionkaakapitu"/>
    <w:rsid w:val="00AD6F2A"/>
    <w:rPr>
      <w:rFonts w:ascii="Calibri" w:eastAsia="Calibri" w:hAnsi="Calibri" w:cs="Times New Roman"/>
      <w:sz w:val="20"/>
      <w:lang w:eastAsia="en-US"/>
    </w:rPr>
  </w:style>
  <w:style w:type="character" w:customStyle="1" w:styleId="TytuZnak">
    <w:name w:val="Tytuł Znak"/>
    <w:basedOn w:val="Domylnaczcionkaakapitu"/>
    <w:rsid w:val="00AD6F2A"/>
    <w:rPr>
      <w:rFonts w:ascii="Arial" w:eastAsia="Arial" w:hAnsi="Arial" w:cs="Arial"/>
      <w:b/>
      <w:bCs/>
      <w:szCs w:val="24"/>
      <w:lang w:eastAsia="en-US"/>
    </w:rPr>
  </w:style>
  <w:style w:type="character" w:customStyle="1" w:styleId="TekstpodstawowyZnak">
    <w:name w:val="Tekst podstawowy Znak"/>
    <w:basedOn w:val="Domylnaczcionkaakapitu"/>
    <w:rsid w:val="00AD6F2A"/>
    <w:rPr>
      <w:rFonts w:ascii="Arial" w:eastAsia="Arial" w:hAnsi="Arial" w:cs="Arial"/>
      <w:sz w:val="20"/>
      <w:lang w:eastAsia="en-US"/>
    </w:rPr>
  </w:style>
  <w:style w:type="character" w:styleId="Odwoanieprzypisudolnego">
    <w:name w:val="footnote reference"/>
    <w:basedOn w:val="Domylnaczcionkaakapitu"/>
    <w:rsid w:val="00AD6F2A"/>
    <w:rPr>
      <w:position w:val="0"/>
      <w:vertAlign w:val="superscript"/>
    </w:rPr>
  </w:style>
  <w:style w:type="character" w:customStyle="1" w:styleId="apple-converted-space">
    <w:name w:val="apple-converted-space"/>
    <w:basedOn w:val="Domylnaczcionkaakapitu"/>
    <w:rsid w:val="00AD6F2A"/>
  </w:style>
  <w:style w:type="character" w:styleId="Hipercze">
    <w:name w:val="Hyperlink"/>
    <w:basedOn w:val="Domylnaczcionkaakapitu"/>
    <w:rsid w:val="00AD6F2A"/>
    <w:rPr>
      <w:color w:val="0000FF"/>
      <w:u w:val="single"/>
    </w:rPr>
  </w:style>
  <w:style w:type="character" w:customStyle="1" w:styleId="TekstprzypisukocowegoZnak">
    <w:name w:val="Tekst przypisu końcowego Znak"/>
    <w:basedOn w:val="Domylnaczcionkaakapitu"/>
    <w:rsid w:val="00AD6F2A"/>
    <w:rPr>
      <w:sz w:val="20"/>
    </w:rPr>
  </w:style>
  <w:style w:type="character" w:styleId="Odwoanieprzypisukocowego">
    <w:name w:val="endnote reference"/>
    <w:basedOn w:val="Domylnaczcionkaakapitu"/>
    <w:rsid w:val="00AD6F2A"/>
    <w:rPr>
      <w:position w:val="0"/>
      <w:vertAlign w:val="superscript"/>
    </w:rPr>
  </w:style>
  <w:style w:type="character" w:customStyle="1" w:styleId="Footnoteanchor">
    <w:name w:val="Footnote anchor"/>
    <w:rsid w:val="00AD6F2A"/>
    <w:rPr>
      <w:position w:val="0"/>
      <w:vertAlign w:val="superscript"/>
    </w:rPr>
  </w:style>
  <w:style w:type="character" w:customStyle="1" w:styleId="FootnoteSymbol">
    <w:name w:val="Footnote Symbol"/>
    <w:rsid w:val="00AD6F2A"/>
  </w:style>
  <w:style w:type="character" w:customStyle="1" w:styleId="Endnoteanchor">
    <w:name w:val="Endnote anchor"/>
    <w:rsid w:val="00AD6F2A"/>
    <w:rPr>
      <w:position w:val="0"/>
      <w:vertAlign w:val="superscript"/>
    </w:rPr>
  </w:style>
  <w:style w:type="character" w:customStyle="1" w:styleId="EndnoteSymbol">
    <w:name w:val="Endnote Symbol"/>
    <w:rsid w:val="00AD6F2A"/>
  </w:style>
  <w:style w:type="numbering" w:customStyle="1" w:styleId="Bezlisty1">
    <w:name w:val="Bez listy1"/>
    <w:basedOn w:val="Bezlisty"/>
    <w:rsid w:val="00AD6F2A"/>
    <w:pPr>
      <w:numPr>
        <w:numId w:val="1"/>
      </w:numPr>
    </w:pPr>
  </w:style>
  <w:style w:type="numbering" w:customStyle="1" w:styleId="WWNum1">
    <w:name w:val="WWNum1"/>
    <w:basedOn w:val="Bezlisty"/>
    <w:rsid w:val="00AD6F2A"/>
    <w:pPr>
      <w:numPr>
        <w:numId w:val="2"/>
      </w:numPr>
    </w:pPr>
  </w:style>
  <w:style w:type="numbering" w:customStyle="1" w:styleId="WWNum2">
    <w:name w:val="WWNum2"/>
    <w:basedOn w:val="Bezlisty"/>
    <w:rsid w:val="00AD6F2A"/>
    <w:pPr>
      <w:numPr>
        <w:numId w:val="3"/>
      </w:numPr>
    </w:pPr>
  </w:style>
  <w:style w:type="numbering" w:customStyle="1" w:styleId="WWNum3">
    <w:name w:val="WWNum3"/>
    <w:basedOn w:val="Bezlisty"/>
    <w:rsid w:val="00AD6F2A"/>
    <w:pPr>
      <w:numPr>
        <w:numId w:val="4"/>
      </w:numPr>
    </w:pPr>
  </w:style>
  <w:style w:type="numbering" w:customStyle="1" w:styleId="WWNum4">
    <w:name w:val="WWNum4"/>
    <w:basedOn w:val="Bezlisty"/>
    <w:rsid w:val="00AD6F2A"/>
    <w:pPr>
      <w:numPr>
        <w:numId w:val="5"/>
      </w:numPr>
    </w:pPr>
  </w:style>
  <w:style w:type="numbering" w:customStyle="1" w:styleId="WWNum5">
    <w:name w:val="WWNum5"/>
    <w:basedOn w:val="Bezlisty"/>
    <w:rsid w:val="00AD6F2A"/>
    <w:pPr>
      <w:numPr>
        <w:numId w:val="6"/>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4192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Lubczyńska, Aleksandra</dc:creator>
  <cp:lastModifiedBy>nauczyciel ZSB</cp:lastModifiedBy>
  <cp:revision>2</cp:revision>
  <dcterms:created xsi:type="dcterms:W3CDTF">2023-06-07T16:18:00Z</dcterms:created>
  <dcterms:modified xsi:type="dcterms:W3CDTF">2023-06-07T16:18:00Z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